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8EE1" w14:textId="3942DCFA" w:rsidR="00EC5D85" w:rsidRDefault="00172E09" w:rsidP="00423CF2">
      <w:pPr>
        <w:pStyle w:val="Heading1"/>
        <w:spacing w:before="79"/>
        <w:jc w:val="both"/>
        <w:rPr>
          <w:rFonts w:ascii="Times New Roman" w:hAnsi="Times New Roman" w:cs="Times New Roman"/>
          <w:color w:val="auto"/>
          <w:sz w:val="24"/>
          <w:szCs w:val="24"/>
        </w:rPr>
      </w:pPr>
      <w:bookmarkStart w:id="0" w:name="_TOC_250006"/>
      <w:r>
        <w:rPr>
          <w:noProof/>
          <w:sz w:val="20"/>
        </w:rPr>
        <w:drawing>
          <wp:inline distT="0" distB="0" distL="0" distR="0" wp14:anchorId="552434DE" wp14:editId="690CFE84">
            <wp:extent cx="2191163" cy="1050131"/>
            <wp:effectExtent l="0" t="0" r="0" b="0"/>
            <wp:docPr id="2" name="Image 2" descr="A black and white building with a eagle on top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building with a eagle on top  Description automatically generated"/>
                    <pic:cNvPicPr/>
                  </pic:nvPicPr>
                  <pic:blipFill>
                    <a:blip r:embed="rId7" cstate="print"/>
                    <a:stretch>
                      <a:fillRect/>
                    </a:stretch>
                  </pic:blipFill>
                  <pic:spPr>
                    <a:xfrm>
                      <a:off x="0" y="0"/>
                      <a:ext cx="2191163" cy="1050131"/>
                    </a:xfrm>
                    <a:prstGeom prst="rect">
                      <a:avLst/>
                    </a:prstGeom>
                  </pic:spPr>
                </pic:pic>
              </a:graphicData>
            </a:graphic>
          </wp:inline>
        </w:drawing>
      </w:r>
    </w:p>
    <w:p w14:paraId="2CD62098" w14:textId="77777777" w:rsidR="00EC5D85" w:rsidRPr="002955C7" w:rsidRDefault="00EC5D85" w:rsidP="002955C7">
      <w:pPr>
        <w:pStyle w:val="BodyText"/>
        <w:spacing w:before="274"/>
        <w:ind w:left="0"/>
        <w:jc w:val="center"/>
        <w:rPr>
          <w:b/>
          <w:bCs/>
          <w:sz w:val="44"/>
          <w:szCs w:val="44"/>
        </w:rPr>
      </w:pPr>
    </w:p>
    <w:p w14:paraId="2DAD4003" w14:textId="77777777" w:rsidR="00EC5D85" w:rsidRPr="002955C7" w:rsidRDefault="00EC5D85" w:rsidP="002955C7">
      <w:pPr>
        <w:pStyle w:val="Title"/>
        <w:jc w:val="center"/>
        <w:rPr>
          <w:rFonts w:ascii="Times New Roman" w:hAnsi="Times New Roman" w:cs="Times New Roman"/>
          <w:b/>
          <w:bCs/>
          <w:sz w:val="44"/>
          <w:szCs w:val="44"/>
        </w:rPr>
      </w:pPr>
      <w:r w:rsidRPr="002955C7">
        <w:rPr>
          <w:rFonts w:ascii="Times New Roman" w:hAnsi="Times New Roman" w:cs="Times New Roman"/>
          <w:b/>
          <w:bCs/>
          <w:sz w:val="44"/>
          <w:szCs w:val="44"/>
        </w:rPr>
        <w:t>RAPORT</w:t>
      </w:r>
      <w:r w:rsidRPr="002955C7">
        <w:rPr>
          <w:rFonts w:ascii="Times New Roman" w:hAnsi="Times New Roman" w:cs="Times New Roman"/>
          <w:b/>
          <w:bCs/>
          <w:spacing w:val="-3"/>
          <w:sz w:val="44"/>
          <w:szCs w:val="44"/>
        </w:rPr>
        <w:t xml:space="preserve"> </w:t>
      </w:r>
      <w:r w:rsidRPr="002955C7">
        <w:rPr>
          <w:rFonts w:ascii="Times New Roman" w:hAnsi="Times New Roman" w:cs="Times New Roman"/>
          <w:b/>
          <w:bCs/>
          <w:spacing w:val="-2"/>
          <w:sz w:val="44"/>
          <w:szCs w:val="44"/>
        </w:rPr>
        <w:t>MONITORIMI</w:t>
      </w:r>
    </w:p>
    <w:p w14:paraId="6A7D6FEE" w14:textId="77777777" w:rsidR="00EC5D85" w:rsidRPr="002955C7" w:rsidRDefault="00EC5D85" w:rsidP="002955C7">
      <w:pPr>
        <w:pStyle w:val="Title"/>
        <w:spacing w:before="48" w:line="259" w:lineRule="auto"/>
        <w:ind w:left="725" w:right="1444"/>
        <w:jc w:val="center"/>
        <w:rPr>
          <w:rFonts w:ascii="Times New Roman" w:hAnsi="Times New Roman" w:cs="Times New Roman"/>
          <w:b/>
          <w:bCs/>
          <w:sz w:val="44"/>
          <w:szCs w:val="44"/>
        </w:rPr>
      </w:pPr>
      <w:r w:rsidRPr="002955C7">
        <w:rPr>
          <w:rFonts w:ascii="Times New Roman" w:hAnsi="Times New Roman" w:cs="Times New Roman"/>
          <w:b/>
          <w:bCs/>
          <w:sz w:val="44"/>
          <w:szCs w:val="44"/>
        </w:rPr>
        <w:t>I ZBATIMIT TË PLANIT TË INTEGRITETIT</w:t>
      </w:r>
      <w:r w:rsidRPr="002955C7">
        <w:rPr>
          <w:rFonts w:ascii="Times New Roman" w:hAnsi="Times New Roman" w:cs="Times New Roman"/>
          <w:b/>
          <w:bCs/>
          <w:spacing w:val="-11"/>
          <w:sz w:val="44"/>
          <w:szCs w:val="44"/>
        </w:rPr>
        <w:t xml:space="preserve"> </w:t>
      </w:r>
      <w:r w:rsidRPr="002955C7">
        <w:rPr>
          <w:rFonts w:ascii="Times New Roman" w:hAnsi="Times New Roman" w:cs="Times New Roman"/>
          <w:b/>
          <w:bCs/>
          <w:sz w:val="44"/>
          <w:szCs w:val="44"/>
        </w:rPr>
        <w:t>TË</w:t>
      </w:r>
      <w:r w:rsidRPr="002955C7">
        <w:rPr>
          <w:rFonts w:ascii="Times New Roman" w:hAnsi="Times New Roman" w:cs="Times New Roman"/>
          <w:b/>
          <w:bCs/>
          <w:spacing w:val="-12"/>
          <w:sz w:val="44"/>
          <w:szCs w:val="44"/>
        </w:rPr>
        <w:t xml:space="preserve"> </w:t>
      </w:r>
      <w:r w:rsidRPr="002955C7">
        <w:rPr>
          <w:rFonts w:ascii="Times New Roman" w:hAnsi="Times New Roman" w:cs="Times New Roman"/>
          <w:b/>
          <w:bCs/>
          <w:sz w:val="44"/>
          <w:szCs w:val="44"/>
        </w:rPr>
        <w:t>ASHSH-SË</w:t>
      </w:r>
      <w:r w:rsidRPr="002955C7">
        <w:rPr>
          <w:rFonts w:ascii="Times New Roman" w:hAnsi="Times New Roman" w:cs="Times New Roman"/>
          <w:b/>
          <w:bCs/>
          <w:spacing w:val="-11"/>
          <w:sz w:val="44"/>
          <w:szCs w:val="44"/>
        </w:rPr>
        <w:t xml:space="preserve"> </w:t>
      </w:r>
      <w:r w:rsidRPr="002955C7">
        <w:rPr>
          <w:rFonts w:ascii="Times New Roman" w:hAnsi="Times New Roman" w:cs="Times New Roman"/>
          <w:b/>
          <w:bCs/>
          <w:sz w:val="44"/>
          <w:szCs w:val="44"/>
        </w:rPr>
        <w:t>PËR VITIN 2025</w:t>
      </w:r>
    </w:p>
    <w:p w14:paraId="693BEA2E" w14:textId="77777777" w:rsidR="00EC5D85" w:rsidRDefault="00EC5D85" w:rsidP="00EC5D85">
      <w:pPr>
        <w:pStyle w:val="BodyText"/>
        <w:ind w:left="0"/>
        <w:rPr>
          <w:sz w:val="52"/>
        </w:rPr>
      </w:pPr>
    </w:p>
    <w:p w14:paraId="3A93D60E" w14:textId="77777777" w:rsidR="00EC5D85" w:rsidRDefault="00EC5D85" w:rsidP="00EC5D85">
      <w:pPr>
        <w:pStyle w:val="BodyText"/>
        <w:ind w:left="0"/>
        <w:rPr>
          <w:sz w:val="52"/>
        </w:rPr>
      </w:pPr>
    </w:p>
    <w:p w14:paraId="5487ADC7" w14:textId="77777777" w:rsidR="00EC5D85" w:rsidRDefault="00EC5D85" w:rsidP="00EC5D85">
      <w:pPr>
        <w:pStyle w:val="BodyText"/>
        <w:ind w:left="0"/>
        <w:rPr>
          <w:sz w:val="52"/>
        </w:rPr>
      </w:pPr>
    </w:p>
    <w:p w14:paraId="74228B33" w14:textId="77777777" w:rsidR="00EC5D85" w:rsidRDefault="00EC5D85" w:rsidP="00EC5D85">
      <w:pPr>
        <w:pStyle w:val="BodyText"/>
        <w:ind w:left="0"/>
        <w:rPr>
          <w:sz w:val="52"/>
        </w:rPr>
      </w:pPr>
    </w:p>
    <w:p w14:paraId="6C43108C" w14:textId="77777777" w:rsidR="00EC5D85" w:rsidRDefault="00EC5D85" w:rsidP="00EC5D85">
      <w:pPr>
        <w:pStyle w:val="BodyText"/>
        <w:ind w:left="0"/>
        <w:rPr>
          <w:sz w:val="52"/>
        </w:rPr>
      </w:pPr>
    </w:p>
    <w:p w14:paraId="63DEAFC9" w14:textId="77777777" w:rsidR="00EC5D85" w:rsidRDefault="00EC5D85" w:rsidP="00EC5D85">
      <w:pPr>
        <w:pStyle w:val="BodyText"/>
        <w:ind w:left="0"/>
        <w:rPr>
          <w:sz w:val="52"/>
        </w:rPr>
      </w:pPr>
    </w:p>
    <w:p w14:paraId="710AA5A2" w14:textId="77777777" w:rsidR="00EC5D85" w:rsidRDefault="00EC5D85" w:rsidP="00EC5D85">
      <w:pPr>
        <w:pStyle w:val="BodyText"/>
        <w:ind w:left="0"/>
        <w:rPr>
          <w:sz w:val="52"/>
        </w:rPr>
      </w:pPr>
    </w:p>
    <w:p w14:paraId="40811C1B" w14:textId="77777777" w:rsidR="00EC5D85" w:rsidRDefault="00EC5D85" w:rsidP="00EC5D85">
      <w:pPr>
        <w:pStyle w:val="BodyText"/>
        <w:spacing w:before="252"/>
        <w:ind w:left="0"/>
        <w:rPr>
          <w:sz w:val="52"/>
        </w:rPr>
      </w:pPr>
    </w:p>
    <w:p w14:paraId="34201326" w14:textId="77777777" w:rsidR="00EC5D85" w:rsidRDefault="00EC5D85" w:rsidP="00EC5D85">
      <w:pPr>
        <w:pStyle w:val="BodyText"/>
        <w:ind w:left="0" w:right="719"/>
        <w:jc w:val="center"/>
      </w:pPr>
      <w:r>
        <w:t>DHJETOR</w:t>
      </w:r>
      <w:r>
        <w:rPr>
          <w:spacing w:val="-6"/>
        </w:rPr>
        <w:t xml:space="preserve"> </w:t>
      </w:r>
      <w:r>
        <w:rPr>
          <w:spacing w:val="-4"/>
        </w:rPr>
        <w:t>2025</w:t>
      </w:r>
    </w:p>
    <w:p w14:paraId="42DD6AC1" w14:textId="77777777" w:rsidR="00EC5D85" w:rsidRDefault="00EC5D85">
      <w:pPr>
        <w:widowControl/>
        <w:autoSpaceDE/>
        <w:autoSpaceDN/>
        <w:spacing w:after="160" w:line="278" w:lineRule="auto"/>
        <w:rPr>
          <w:sz w:val="24"/>
          <w:szCs w:val="24"/>
        </w:rPr>
      </w:pPr>
      <w:r>
        <w:rPr>
          <w:sz w:val="24"/>
          <w:szCs w:val="24"/>
        </w:rPr>
        <w:br w:type="page"/>
      </w:r>
    </w:p>
    <w:sdt>
      <w:sdtPr>
        <w:id w:val="827022815"/>
        <w:docPartObj>
          <w:docPartGallery w:val="Table of Contents"/>
          <w:docPartUnique/>
        </w:docPartObj>
      </w:sdtPr>
      <w:sdtContent>
        <w:p w14:paraId="539E348C" w14:textId="77777777" w:rsidR="002758B9" w:rsidRDefault="002758B9" w:rsidP="002758B9">
          <w:pPr>
            <w:pStyle w:val="TOC1"/>
            <w:tabs>
              <w:tab w:val="left" w:leader="dot" w:pos="9561"/>
            </w:tabs>
          </w:pPr>
          <w:hyperlink w:anchor="_TOC_250006" w:history="1">
            <w:r>
              <w:t xml:space="preserve">PËRMBLEDHJE </w:t>
            </w:r>
            <w:r>
              <w:rPr>
                <w:spacing w:val="-2"/>
              </w:rPr>
              <w:t>EKZEKUTIVE</w:t>
            </w:r>
            <w:r>
              <w:tab/>
            </w:r>
            <w:r>
              <w:rPr>
                <w:spacing w:val="-10"/>
              </w:rPr>
              <w:t>3</w:t>
            </w:r>
          </w:hyperlink>
        </w:p>
        <w:p w14:paraId="7752BD6A" w14:textId="77777777" w:rsidR="002758B9" w:rsidRDefault="002758B9" w:rsidP="002758B9">
          <w:pPr>
            <w:pStyle w:val="TOC1"/>
            <w:tabs>
              <w:tab w:val="left" w:leader="dot" w:pos="9575"/>
            </w:tabs>
            <w:spacing w:before="182"/>
          </w:pPr>
          <w:hyperlink w:anchor="_TOC_250005" w:history="1">
            <w:r>
              <w:t>QASJA</w:t>
            </w:r>
            <w:r>
              <w:rPr>
                <w:spacing w:val="-4"/>
              </w:rPr>
              <w:t xml:space="preserve"> </w:t>
            </w:r>
            <w:r>
              <w:rPr>
                <w:spacing w:val="-2"/>
              </w:rPr>
              <w:t>VLERËSUESE</w:t>
            </w:r>
            <w:r>
              <w:tab/>
            </w:r>
            <w:r>
              <w:rPr>
                <w:spacing w:val="-10"/>
              </w:rPr>
              <w:t>4</w:t>
            </w:r>
          </w:hyperlink>
        </w:p>
        <w:p w14:paraId="3C39948D" w14:textId="77777777" w:rsidR="002758B9" w:rsidRDefault="002758B9" w:rsidP="002758B9">
          <w:pPr>
            <w:pStyle w:val="TOC1"/>
            <w:tabs>
              <w:tab w:val="left" w:leader="dot" w:pos="9601"/>
            </w:tabs>
            <w:spacing w:before="180"/>
          </w:pPr>
          <w:hyperlink w:anchor="_TOC_250004" w:history="1">
            <w:r>
              <w:t>MBLEDHJA</w:t>
            </w:r>
            <w:r>
              <w:rPr>
                <w:spacing w:val="-15"/>
              </w:rPr>
              <w:t xml:space="preserve"> </w:t>
            </w:r>
            <w:r>
              <w:t>DHE</w:t>
            </w:r>
            <w:r>
              <w:rPr>
                <w:spacing w:val="-11"/>
              </w:rPr>
              <w:t xml:space="preserve"> </w:t>
            </w:r>
            <w:r>
              <w:t>ANALIZA</w:t>
            </w:r>
            <w:r>
              <w:rPr>
                <w:spacing w:val="-12"/>
              </w:rPr>
              <w:t xml:space="preserve"> </w:t>
            </w:r>
            <w:r>
              <w:t>E</w:t>
            </w:r>
            <w:r>
              <w:rPr>
                <w:spacing w:val="-11"/>
              </w:rPr>
              <w:t xml:space="preserve"> </w:t>
            </w:r>
            <w:r>
              <w:t>TË</w:t>
            </w:r>
            <w:r>
              <w:rPr>
                <w:spacing w:val="-11"/>
              </w:rPr>
              <w:t xml:space="preserve"> </w:t>
            </w:r>
            <w:r>
              <w:rPr>
                <w:spacing w:val="-2"/>
              </w:rPr>
              <w:t>DHËNAVE</w:t>
            </w:r>
            <w:r>
              <w:tab/>
            </w:r>
            <w:r>
              <w:rPr>
                <w:spacing w:val="-10"/>
              </w:rPr>
              <w:t>5</w:t>
            </w:r>
          </w:hyperlink>
        </w:p>
        <w:p w14:paraId="0804C79B" w14:textId="77777777" w:rsidR="002758B9" w:rsidRDefault="002758B9" w:rsidP="002758B9">
          <w:pPr>
            <w:pStyle w:val="TOC1"/>
            <w:tabs>
              <w:tab w:val="left" w:leader="dot" w:pos="9589"/>
            </w:tabs>
            <w:spacing w:before="183" w:line="259" w:lineRule="auto"/>
            <w:ind w:right="1074"/>
            <w:jc w:val="center"/>
          </w:pPr>
          <w:r>
            <w:t>MASAT</w:t>
          </w:r>
          <w:r>
            <w:rPr>
              <w:spacing w:val="-9"/>
            </w:rPr>
            <w:t xml:space="preserve"> </w:t>
          </w:r>
          <w:r>
            <w:t>DHE</w:t>
          </w:r>
          <w:r>
            <w:rPr>
              <w:spacing w:val="-9"/>
            </w:rPr>
            <w:t xml:space="preserve"> </w:t>
          </w:r>
          <w:r>
            <w:t>AKTIVITETET</w:t>
          </w:r>
          <w:r>
            <w:rPr>
              <w:spacing w:val="-11"/>
            </w:rPr>
            <w:t xml:space="preserve"> </w:t>
          </w:r>
          <w:r>
            <w:t>E</w:t>
          </w:r>
          <w:r>
            <w:rPr>
              <w:spacing w:val="-9"/>
            </w:rPr>
            <w:t xml:space="preserve"> </w:t>
          </w:r>
          <w:r>
            <w:t>PARASHIKUARA</w:t>
          </w:r>
          <w:r>
            <w:rPr>
              <w:spacing w:val="-10"/>
            </w:rPr>
            <w:t xml:space="preserve"> </w:t>
          </w:r>
          <w:r>
            <w:t>PËR</w:t>
          </w:r>
          <w:r>
            <w:rPr>
              <w:spacing w:val="-9"/>
            </w:rPr>
            <w:t xml:space="preserve"> </w:t>
          </w:r>
          <w:r>
            <w:t>ZBATIM</w:t>
          </w:r>
          <w:r>
            <w:rPr>
              <w:spacing w:val="-10"/>
            </w:rPr>
            <w:t xml:space="preserve"> </w:t>
          </w:r>
          <w:r>
            <w:t>PËR</w:t>
          </w:r>
          <w:r>
            <w:rPr>
              <w:spacing w:val="-9"/>
            </w:rPr>
            <w:t xml:space="preserve"> </w:t>
          </w:r>
          <w:r>
            <w:t>VITIN</w:t>
          </w:r>
          <w:r>
            <w:rPr>
              <w:spacing w:val="-10"/>
            </w:rPr>
            <w:t xml:space="preserve"> </w:t>
          </w:r>
          <w:r>
            <w:t>2025</w:t>
          </w:r>
          <w:r>
            <w:rPr>
              <w:spacing w:val="-9"/>
            </w:rPr>
            <w:t xml:space="preserve"> </w:t>
          </w:r>
          <w:r>
            <w:t>DHE NIVELI</w:t>
          </w:r>
          <w:r>
            <w:rPr>
              <w:spacing w:val="-4"/>
            </w:rPr>
            <w:t xml:space="preserve"> </w:t>
          </w:r>
          <w:r>
            <w:t>I</w:t>
          </w:r>
          <w:r>
            <w:rPr>
              <w:spacing w:val="-3"/>
            </w:rPr>
            <w:t xml:space="preserve"> </w:t>
          </w:r>
          <w:r>
            <w:t>REALIZIMIT</w:t>
          </w:r>
          <w:r>
            <w:rPr>
              <w:spacing w:val="-3"/>
            </w:rPr>
            <w:t xml:space="preserve"> </w:t>
          </w:r>
          <w:r>
            <w:t>PËR</w:t>
          </w:r>
          <w:r>
            <w:rPr>
              <w:spacing w:val="-3"/>
            </w:rPr>
            <w:t xml:space="preserve"> </w:t>
          </w:r>
          <w:r>
            <w:t>SECILIN</w:t>
          </w:r>
          <w:r>
            <w:rPr>
              <w:spacing w:val="-3"/>
            </w:rPr>
            <w:t xml:space="preserve"> </w:t>
          </w:r>
          <w:r>
            <w:rPr>
              <w:spacing w:val="-2"/>
            </w:rPr>
            <w:t>OBJEKTIV.</w:t>
          </w:r>
          <w:r>
            <w:tab/>
          </w:r>
          <w:r>
            <w:rPr>
              <w:spacing w:val="-10"/>
            </w:rPr>
            <w:t>5</w:t>
          </w:r>
        </w:p>
        <w:p w14:paraId="13222722" w14:textId="77777777" w:rsidR="002758B9" w:rsidRPr="00EC5D85" w:rsidRDefault="002758B9" w:rsidP="002758B9">
          <w:pPr>
            <w:pStyle w:val="ListParagraph"/>
            <w:numPr>
              <w:ilvl w:val="0"/>
              <w:numId w:val="4"/>
            </w:numPr>
            <w:tabs>
              <w:tab w:val="left" w:pos="2161"/>
            </w:tabs>
            <w:autoSpaceDE/>
            <w:autoSpaceDN/>
            <w:spacing w:before="189" w:line="261" w:lineRule="auto"/>
            <w:ind w:right="1434"/>
            <w:jc w:val="both"/>
            <w:rPr>
              <w:sz w:val="24"/>
              <w:szCs w:val="24"/>
            </w:rPr>
          </w:pPr>
          <w:r w:rsidRPr="00EC5D85">
            <w:rPr>
              <w:b/>
              <w:bCs/>
              <w:i/>
              <w:sz w:val="24"/>
              <w:szCs w:val="24"/>
            </w:rPr>
            <w:t>Objektivi</w:t>
          </w:r>
          <w:r w:rsidRPr="00EC5D85">
            <w:rPr>
              <w:b/>
              <w:bCs/>
              <w:i/>
              <w:spacing w:val="-3"/>
              <w:sz w:val="24"/>
              <w:szCs w:val="24"/>
            </w:rPr>
            <w:t xml:space="preserve"> </w:t>
          </w:r>
          <w:r w:rsidRPr="00EC5D85">
            <w:rPr>
              <w:b/>
              <w:bCs/>
              <w:i/>
              <w:sz w:val="24"/>
              <w:szCs w:val="24"/>
            </w:rPr>
            <w:t>I:</w:t>
          </w:r>
          <w:r w:rsidRPr="00EC5D85">
            <w:rPr>
              <w:i/>
              <w:spacing w:val="-2"/>
              <w:sz w:val="24"/>
              <w:szCs w:val="24"/>
            </w:rPr>
            <w:t xml:space="preserve"> </w:t>
          </w:r>
          <w:r w:rsidRPr="00EC5D85">
            <w:rPr>
              <w:sz w:val="24"/>
              <w:szCs w:val="24"/>
            </w:rPr>
            <w:t>Forcimi i një sistemi funksional të integritetit në Agjenci përmes proceseve dhe rregullave të qarta.</w:t>
          </w:r>
        </w:p>
        <w:p w14:paraId="2043F81A" w14:textId="77777777" w:rsidR="002758B9" w:rsidRPr="00EC5D85" w:rsidRDefault="002758B9" w:rsidP="002758B9">
          <w:pPr>
            <w:pStyle w:val="ListParagraph"/>
            <w:numPr>
              <w:ilvl w:val="0"/>
              <w:numId w:val="4"/>
            </w:numPr>
            <w:tabs>
              <w:tab w:val="left" w:pos="2161"/>
            </w:tabs>
            <w:autoSpaceDE/>
            <w:autoSpaceDN/>
            <w:spacing w:before="189" w:line="261" w:lineRule="auto"/>
            <w:ind w:right="1434"/>
            <w:jc w:val="both"/>
            <w:rPr>
              <w:sz w:val="24"/>
              <w:szCs w:val="24"/>
            </w:rPr>
          </w:pPr>
          <w:r w:rsidRPr="00EC5D85">
            <w:rPr>
              <w:b/>
              <w:bCs/>
              <w:i/>
              <w:sz w:val="24"/>
              <w:szCs w:val="24"/>
            </w:rPr>
            <w:t>Objektivi</w:t>
          </w:r>
          <w:r w:rsidRPr="00EC5D85">
            <w:rPr>
              <w:b/>
              <w:bCs/>
              <w:i/>
              <w:spacing w:val="68"/>
              <w:sz w:val="24"/>
              <w:szCs w:val="24"/>
            </w:rPr>
            <w:t xml:space="preserve"> </w:t>
          </w:r>
          <w:r w:rsidRPr="00EC5D85">
            <w:rPr>
              <w:b/>
              <w:bCs/>
              <w:i/>
              <w:sz w:val="24"/>
              <w:szCs w:val="24"/>
            </w:rPr>
            <w:t>II:</w:t>
          </w:r>
          <w:r w:rsidRPr="00EC5D85">
            <w:rPr>
              <w:i/>
              <w:spacing w:val="68"/>
              <w:sz w:val="24"/>
              <w:szCs w:val="24"/>
            </w:rPr>
            <w:t xml:space="preserve"> </w:t>
          </w:r>
          <w:r w:rsidRPr="00EC5D85">
            <w:rPr>
              <w:sz w:val="24"/>
              <w:szCs w:val="24"/>
            </w:rPr>
            <w:t>Forcimi i burimeve njerëzore nëpërmjet zhvillimit të aftësive dhe kapaciteteve të stafit të ASHSH-së për të parandaluar, zvogëluar dhe eliminuar risqet e integritetit.</w:t>
          </w:r>
        </w:p>
        <w:p w14:paraId="6A91D27D" w14:textId="77777777" w:rsidR="002758B9" w:rsidRDefault="002758B9" w:rsidP="002758B9">
          <w:pPr>
            <w:pStyle w:val="ListParagraph"/>
            <w:numPr>
              <w:ilvl w:val="0"/>
              <w:numId w:val="4"/>
            </w:numPr>
            <w:tabs>
              <w:tab w:val="left" w:pos="2161"/>
            </w:tabs>
            <w:autoSpaceDE/>
            <w:autoSpaceDN/>
            <w:spacing w:before="189" w:line="261" w:lineRule="auto"/>
            <w:ind w:right="1434"/>
            <w:jc w:val="both"/>
            <w:rPr>
              <w:sz w:val="24"/>
              <w:szCs w:val="24"/>
            </w:rPr>
          </w:pPr>
          <w:r w:rsidRPr="00EC5D85">
            <w:rPr>
              <w:b/>
              <w:bCs/>
              <w:i/>
              <w:sz w:val="24"/>
              <w:szCs w:val="24"/>
            </w:rPr>
            <w:t>Objektivi</w:t>
          </w:r>
          <w:r w:rsidRPr="00EC5D85">
            <w:rPr>
              <w:b/>
              <w:bCs/>
              <w:i/>
              <w:spacing w:val="-13"/>
              <w:sz w:val="24"/>
              <w:szCs w:val="24"/>
            </w:rPr>
            <w:t xml:space="preserve"> </w:t>
          </w:r>
          <w:r w:rsidRPr="00EC5D85">
            <w:rPr>
              <w:b/>
              <w:bCs/>
              <w:i/>
              <w:sz w:val="24"/>
              <w:szCs w:val="24"/>
            </w:rPr>
            <w:t>III</w:t>
          </w:r>
          <w:r w:rsidRPr="00EC5D85">
            <w:rPr>
              <w:i/>
              <w:sz w:val="24"/>
              <w:szCs w:val="24"/>
            </w:rPr>
            <w:t>:</w:t>
          </w:r>
          <w:r w:rsidRPr="00EC5D85">
            <w:rPr>
              <w:i/>
              <w:spacing w:val="-13"/>
              <w:sz w:val="24"/>
              <w:szCs w:val="24"/>
            </w:rPr>
            <w:t xml:space="preserve"> </w:t>
          </w:r>
          <w:r w:rsidRPr="00EC5D85">
            <w:rPr>
              <w:sz w:val="24"/>
              <w:szCs w:val="24"/>
            </w:rPr>
            <w:t>Rritja e llogaridhënies dhe transparencës së ASHSH për të siguruar një zhvillim të qëndrueshëm si dhe për të forcuar integritetin e institucionit.</w:t>
          </w:r>
        </w:p>
        <w:p w14:paraId="72B3A2D3" w14:textId="147788EF" w:rsidR="002758B9" w:rsidRDefault="00634ADA" w:rsidP="002758B9">
          <w:pPr>
            <w:pStyle w:val="TOC1"/>
            <w:tabs>
              <w:tab w:val="left" w:leader="dot" w:pos="9457"/>
            </w:tabs>
            <w:spacing w:before="159"/>
          </w:pPr>
          <w:r>
            <w:t>HAPAT E TJERE</w:t>
          </w:r>
        </w:p>
      </w:sdtContent>
    </w:sdt>
    <w:p w14:paraId="22469260" w14:textId="5D835D65" w:rsidR="002758B9" w:rsidRDefault="002758B9">
      <w:pPr>
        <w:widowControl/>
        <w:autoSpaceDE/>
        <w:autoSpaceDN/>
        <w:spacing w:after="160" w:line="278" w:lineRule="auto"/>
        <w:rPr>
          <w:rFonts w:eastAsiaTheme="majorEastAsia"/>
          <w:sz w:val="24"/>
          <w:szCs w:val="24"/>
        </w:rPr>
      </w:pPr>
    </w:p>
    <w:p w14:paraId="13A2D9EA" w14:textId="77777777" w:rsidR="002758B9" w:rsidRDefault="002758B9">
      <w:pPr>
        <w:widowControl/>
        <w:autoSpaceDE/>
        <w:autoSpaceDN/>
        <w:spacing w:after="160" w:line="278" w:lineRule="auto"/>
        <w:rPr>
          <w:rFonts w:eastAsiaTheme="majorEastAsia"/>
          <w:sz w:val="24"/>
          <w:szCs w:val="24"/>
        </w:rPr>
      </w:pPr>
      <w:r>
        <w:rPr>
          <w:rFonts w:eastAsiaTheme="majorEastAsia"/>
          <w:sz w:val="24"/>
          <w:szCs w:val="24"/>
        </w:rPr>
        <w:br w:type="page"/>
      </w:r>
    </w:p>
    <w:p w14:paraId="6A371090" w14:textId="77777777" w:rsidR="002758B9" w:rsidRDefault="002758B9">
      <w:pPr>
        <w:widowControl/>
        <w:autoSpaceDE/>
        <w:autoSpaceDN/>
        <w:spacing w:after="160" w:line="278" w:lineRule="auto"/>
        <w:rPr>
          <w:rFonts w:eastAsiaTheme="majorEastAsia"/>
          <w:sz w:val="24"/>
          <w:szCs w:val="24"/>
        </w:rPr>
      </w:pPr>
    </w:p>
    <w:p w14:paraId="42E8C0E4" w14:textId="258A39F0" w:rsidR="00EB7BDA" w:rsidRPr="00EC5D85" w:rsidRDefault="00EB7BDA" w:rsidP="00423CF2">
      <w:pPr>
        <w:pStyle w:val="Heading1"/>
        <w:spacing w:before="79"/>
        <w:jc w:val="both"/>
        <w:rPr>
          <w:rFonts w:ascii="Times New Roman" w:hAnsi="Times New Roman" w:cs="Times New Roman"/>
          <w:b/>
          <w:bCs/>
          <w:color w:val="auto"/>
          <w:sz w:val="24"/>
          <w:szCs w:val="24"/>
        </w:rPr>
      </w:pPr>
      <w:r w:rsidRPr="00EC5D85">
        <w:rPr>
          <w:rFonts w:ascii="Times New Roman" w:hAnsi="Times New Roman" w:cs="Times New Roman"/>
          <w:b/>
          <w:bCs/>
          <w:color w:val="auto"/>
          <w:sz w:val="24"/>
          <w:szCs w:val="24"/>
        </w:rPr>
        <w:t>Përmbledhje</w:t>
      </w:r>
      <w:r w:rsidRPr="00EC5D85">
        <w:rPr>
          <w:rFonts w:ascii="Times New Roman" w:hAnsi="Times New Roman" w:cs="Times New Roman"/>
          <w:b/>
          <w:bCs/>
          <w:color w:val="auto"/>
          <w:spacing w:val="-6"/>
          <w:sz w:val="24"/>
          <w:szCs w:val="24"/>
        </w:rPr>
        <w:t xml:space="preserve"> </w:t>
      </w:r>
      <w:bookmarkEnd w:id="0"/>
      <w:r w:rsidRPr="00EC5D85">
        <w:rPr>
          <w:rFonts w:ascii="Times New Roman" w:hAnsi="Times New Roman" w:cs="Times New Roman"/>
          <w:b/>
          <w:bCs/>
          <w:color w:val="auto"/>
          <w:spacing w:val="-2"/>
          <w:sz w:val="24"/>
          <w:szCs w:val="24"/>
        </w:rPr>
        <w:t>ekzekutive</w:t>
      </w:r>
    </w:p>
    <w:p w14:paraId="763CCDA8" w14:textId="55F2ED01" w:rsidR="00EB7BDA" w:rsidRPr="00EC5D85" w:rsidRDefault="00EB7BDA" w:rsidP="00EC5D85">
      <w:pPr>
        <w:pStyle w:val="BodyText"/>
        <w:spacing w:before="202" w:line="276" w:lineRule="auto"/>
        <w:ind w:left="0" w:right="1072"/>
        <w:jc w:val="both"/>
      </w:pPr>
      <w:r w:rsidRPr="00EC5D85">
        <w:t>Agjencia Shtet</w:t>
      </w:r>
      <w:r w:rsidR="00EC5D85" w:rsidRPr="00EC5D85">
        <w:t>ë</w:t>
      </w:r>
      <w:r w:rsidRPr="00EC5D85">
        <w:t>rore p</w:t>
      </w:r>
      <w:r w:rsidR="00EC5D85" w:rsidRPr="00EC5D85">
        <w:t>ë</w:t>
      </w:r>
      <w:r w:rsidRPr="00EC5D85">
        <w:t>r Shpron</w:t>
      </w:r>
      <w:r w:rsidR="00EC5D85" w:rsidRPr="00EC5D85">
        <w:t>ë</w:t>
      </w:r>
      <w:r w:rsidRPr="00EC5D85">
        <w:t xml:space="preserve">sim (në vijim “ASHSH”) në ndërgjegjësim të sfidave dhe qasjeve kundër korrupsionit ka hartuar Planin e Integritetit 2023 - 2025, i cili është miratuar me Urdhrin nr.113 datë 25.08.2023 të Drejtorit të Përgjithshëm të </w:t>
      </w:r>
      <w:r w:rsidRPr="00EC5D85">
        <w:rPr>
          <w:spacing w:val="-2"/>
        </w:rPr>
        <w:t>ASHSH-së.</w:t>
      </w:r>
    </w:p>
    <w:p w14:paraId="15AA9647" w14:textId="77777777" w:rsidR="00EB7BDA" w:rsidRPr="00EC5D85" w:rsidRDefault="00EB7BDA" w:rsidP="00423CF2">
      <w:pPr>
        <w:pStyle w:val="BodyText"/>
        <w:spacing w:before="5"/>
        <w:ind w:left="0"/>
        <w:jc w:val="both"/>
      </w:pPr>
    </w:p>
    <w:p w14:paraId="4C53D92A" w14:textId="77777777" w:rsidR="00EB7BDA" w:rsidRPr="00EC5D85" w:rsidRDefault="00EB7BDA" w:rsidP="00EC5D85">
      <w:pPr>
        <w:pStyle w:val="BodyText"/>
        <w:spacing w:line="276" w:lineRule="auto"/>
        <w:ind w:left="0" w:right="1076"/>
        <w:jc w:val="both"/>
      </w:pPr>
      <w:r w:rsidRPr="00EC5D85">
        <w:t>Plani</w:t>
      </w:r>
      <w:r w:rsidRPr="00EC5D85">
        <w:rPr>
          <w:spacing w:val="-15"/>
        </w:rPr>
        <w:t xml:space="preserve"> </w:t>
      </w:r>
      <w:r w:rsidRPr="00EC5D85">
        <w:t>i</w:t>
      </w:r>
      <w:r w:rsidRPr="00EC5D85">
        <w:rPr>
          <w:spacing w:val="-15"/>
        </w:rPr>
        <w:t xml:space="preserve"> </w:t>
      </w:r>
      <w:r w:rsidRPr="00EC5D85">
        <w:t>Integritetit</w:t>
      </w:r>
      <w:r w:rsidRPr="00EC5D85">
        <w:rPr>
          <w:spacing w:val="-15"/>
        </w:rPr>
        <w:t xml:space="preserve"> </w:t>
      </w:r>
      <w:r w:rsidRPr="00EC5D85">
        <w:t>synon</w:t>
      </w:r>
      <w:r w:rsidRPr="00EC5D85">
        <w:rPr>
          <w:spacing w:val="-15"/>
        </w:rPr>
        <w:t xml:space="preserve"> </w:t>
      </w:r>
      <w:r w:rsidRPr="00EC5D85">
        <w:t>përmirësime</w:t>
      </w:r>
      <w:r w:rsidRPr="00EC5D85">
        <w:rPr>
          <w:spacing w:val="-15"/>
        </w:rPr>
        <w:t xml:space="preserve"> </w:t>
      </w:r>
      <w:r w:rsidRPr="00EC5D85">
        <w:t>dhe</w:t>
      </w:r>
      <w:r w:rsidRPr="00EC5D85">
        <w:rPr>
          <w:spacing w:val="-15"/>
        </w:rPr>
        <w:t xml:space="preserve"> </w:t>
      </w:r>
      <w:r w:rsidRPr="00EC5D85">
        <w:t>përditësime</w:t>
      </w:r>
      <w:r w:rsidRPr="00EC5D85">
        <w:rPr>
          <w:spacing w:val="-15"/>
        </w:rPr>
        <w:t xml:space="preserve"> </w:t>
      </w:r>
      <w:r w:rsidRPr="00EC5D85">
        <w:t>të</w:t>
      </w:r>
      <w:r w:rsidRPr="00EC5D85">
        <w:rPr>
          <w:spacing w:val="-15"/>
        </w:rPr>
        <w:t xml:space="preserve"> </w:t>
      </w:r>
      <w:r w:rsidRPr="00EC5D85">
        <w:t>rëndësishme</w:t>
      </w:r>
      <w:r w:rsidRPr="00EC5D85">
        <w:rPr>
          <w:spacing w:val="-15"/>
        </w:rPr>
        <w:t xml:space="preserve"> </w:t>
      </w:r>
      <w:r w:rsidRPr="00EC5D85">
        <w:t>dhe</w:t>
      </w:r>
      <w:r w:rsidRPr="00EC5D85">
        <w:rPr>
          <w:spacing w:val="-15"/>
        </w:rPr>
        <w:t xml:space="preserve"> </w:t>
      </w:r>
      <w:r w:rsidRPr="00EC5D85">
        <w:t>sistematike</w:t>
      </w:r>
      <w:r w:rsidRPr="00EC5D85">
        <w:rPr>
          <w:spacing w:val="-15"/>
        </w:rPr>
        <w:t xml:space="preserve"> </w:t>
      </w:r>
      <w:r w:rsidRPr="00EC5D85">
        <w:t>në</w:t>
      </w:r>
      <w:r w:rsidRPr="00EC5D85">
        <w:rPr>
          <w:spacing w:val="-15"/>
        </w:rPr>
        <w:t xml:space="preserve"> </w:t>
      </w:r>
      <w:r w:rsidRPr="00EC5D85">
        <w:t>disa</w:t>
      </w:r>
      <w:r w:rsidRPr="00EC5D85">
        <w:rPr>
          <w:spacing w:val="-15"/>
        </w:rPr>
        <w:t xml:space="preserve"> </w:t>
      </w:r>
      <w:r w:rsidRPr="00EC5D85">
        <w:t>fusha dhe drejtime të veprimtarisë së ASHSH-së, si:</w:t>
      </w:r>
    </w:p>
    <w:p w14:paraId="47BF0303" w14:textId="77777777" w:rsidR="00EB7BDA" w:rsidRPr="00EC5D85" w:rsidRDefault="00EB7BDA" w:rsidP="00423CF2">
      <w:pPr>
        <w:pStyle w:val="ListParagraph"/>
        <w:numPr>
          <w:ilvl w:val="0"/>
          <w:numId w:val="2"/>
        </w:numPr>
        <w:tabs>
          <w:tab w:val="left" w:pos="2161"/>
        </w:tabs>
        <w:autoSpaceDE/>
        <w:autoSpaceDN/>
        <w:spacing w:before="189" w:line="261" w:lineRule="auto"/>
        <w:ind w:right="1434"/>
        <w:jc w:val="both"/>
        <w:rPr>
          <w:sz w:val="24"/>
          <w:szCs w:val="24"/>
        </w:rPr>
      </w:pPr>
      <w:r w:rsidRPr="00EC5D85">
        <w:rPr>
          <w:sz w:val="24"/>
          <w:szCs w:val="24"/>
        </w:rPr>
        <w:t>Forcimi i një sistemi funksional të integritetit në Agjenci përmes proceseve dhe rregullave të qarta.</w:t>
      </w:r>
    </w:p>
    <w:p w14:paraId="05E3735E" w14:textId="77777777" w:rsidR="00EB7BDA" w:rsidRPr="00EC5D85" w:rsidRDefault="00EB7BDA" w:rsidP="00423CF2">
      <w:pPr>
        <w:pStyle w:val="ListParagraph"/>
        <w:numPr>
          <w:ilvl w:val="0"/>
          <w:numId w:val="2"/>
        </w:numPr>
        <w:tabs>
          <w:tab w:val="left" w:pos="2161"/>
        </w:tabs>
        <w:autoSpaceDE/>
        <w:autoSpaceDN/>
        <w:spacing w:before="188" w:line="261" w:lineRule="auto"/>
        <w:ind w:right="1447"/>
        <w:jc w:val="both"/>
        <w:rPr>
          <w:sz w:val="24"/>
          <w:szCs w:val="24"/>
        </w:rPr>
      </w:pPr>
      <w:r w:rsidRPr="00EC5D85">
        <w:rPr>
          <w:sz w:val="24"/>
          <w:szCs w:val="24"/>
        </w:rPr>
        <w:t>Forcimi i burimeve njerëzore nëpërmjet zhvillimit të aftësive dhe kapaciteteve të stafit të ASHSH-së për të parandaluar, zvogëluar dhe eliminuar risqet e integritetit.</w:t>
      </w:r>
    </w:p>
    <w:p w14:paraId="01CD987F" w14:textId="77777777" w:rsidR="00EB7BDA" w:rsidRPr="00EC5D85" w:rsidRDefault="00EB7BDA" w:rsidP="00423CF2">
      <w:pPr>
        <w:pStyle w:val="ListParagraph"/>
        <w:numPr>
          <w:ilvl w:val="0"/>
          <w:numId w:val="3"/>
        </w:numPr>
        <w:tabs>
          <w:tab w:val="left" w:pos="1703"/>
        </w:tabs>
        <w:autoSpaceDE/>
        <w:autoSpaceDN/>
        <w:spacing w:before="165" w:line="261" w:lineRule="auto"/>
        <w:ind w:right="1435"/>
        <w:jc w:val="both"/>
        <w:rPr>
          <w:sz w:val="24"/>
          <w:szCs w:val="24"/>
        </w:rPr>
      </w:pPr>
      <w:r w:rsidRPr="00EC5D85">
        <w:rPr>
          <w:sz w:val="24"/>
          <w:szCs w:val="24"/>
        </w:rPr>
        <w:t>Rritja e llogaridhënies dhe transparencës së ASHSH për të siguruar një zhvillim të qëndrueshëm si dhe për të forcuar integritetin e institucionit.</w:t>
      </w:r>
    </w:p>
    <w:p w14:paraId="475FEE38" w14:textId="77777777" w:rsidR="00EB7BDA" w:rsidRPr="00EC5D85" w:rsidRDefault="00EB7BDA" w:rsidP="00423CF2">
      <w:pPr>
        <w:pStyle w:val="BodyText"/>
        <w:spacing w:before="9"/>
        <w:ind w:left="0"/>
        <w:jc w:val="both"/>
      </w:pPr>
    </w:p>
    <w:p w14:paraId="4642A905" w14:textId="11B9555A" w:rsidR="00EB7BDA" w:rsidRPr="00EC5D85" w:rsidRDefault="00EB7BDA" w:rsidP="00EC5D85">
      <w:pPr>
        <w:pStyle w:val="BodyText"/>
        <w:spacing w:line="276" w:lineRule="auto"/>
        <w:ind w:left="0" w:right="1076"/>
        <w:jc w:val="both"/>
      </w:pPr>
      <w:r w:rsidRPr="00EC5D85">
        <w:t>Korrupsioni, konflikti i interesit, mungesa e etikës, janë fenomene që rritin mosbesimin në institucionet publike. Lufta kundrejt këtyre fenomeneve dhe mbi gjitha parandalimi i tyre, është përgjegjësi institucionale e ASHSH-së, e çdo punonjësi dhe drejtuesi të saj, në ushtrimin e veprimtarisë së monitorimit dhe mbikëqyrjes së të drejtës për informim dhe mbrojtjen e të dhënave personale, si dy shtyllat kryesore të përgjegjësisë së autoritetit.</w:t>
      </w:r>
      <w:r w:rsidRPr="00EC5D85">
        <w:rPr>
          <w:spacing w:val="-1"/>
        </w:rPr>
        <w:t xml:space="preserve"> </w:t>
      </w:r>
    </w:p>
    <w:p w14:paraId="065B0B06" w14:textId="77777777" w:rsidR="00EB7BDA" w:rsidRPr="00EC5D85" w:rsidRDefault="00EB7BDA" w:rsidP="00EC5D85">
      <w:pPr>
        <w:pStyle w:val="BodyText"/>
        <w:spacing w:before="162" w:line="276" w:lineRule="auto"/>
        <w:ind w:left="0" w:right="1078"/>
        <w:jc w:val="both"/>
      </w:pPr>
      <w:r w:rsidRPr="00EC5D85">
        <w:t>Raporti i monitorimit për zbatimin e Planit të Integritetit, jep të dhëna për objektivat dhe masat institucionale të parashikuara për periudhën e kërkuar, për statusin e zbatimit të tyre, problematikat e hasura në zbatimin e tyre, përmban të dhëna për veprimtarinë operacionale të njësive (drejtorive) të brendshme kontribuese, referuar hartimit dhe plotësimit të kuadrit rregullator të brendshëm rregullator, burimeve njerëzore dhe profesionale si dhe transparencën dhe komunikimin me grupet e interesuara.</w:t>
      </w:r>
    </w:p>
    <w:p w14:paraId="6DC28F5D" w14:textId="77777777" w:rsidR="00EB7BDA" w:rsidRPr="00EC5D85" w:rsidRDefault="00EB7BDA" w:rsidP="00EC5D85">
      <w:pPr>
        <w:pStyle w:val="BodyText"/>
        <w:spacing w:before="160" w:line="276" w:lineRule="auto"/>
        <w:ind w:left="0" w:right="1079"/>
        <w:jc w:val="both"/>
      </w:pPr>
      <w:r w:rsidRPr="00EC5D85">
        <w:t>Ky raport përmban një përmbledhje të progresit në zbatimin e Planit të Integritetit dhe</w:t>
      </w:r>
      <w:r w:rsidRPr="00EC5D85">
        <w:rPr>
          <w:spacing w:val="-2"/>
        </w:rPr>
        <w:t xml:space="preserve"> </w:t>
      </w:r>
      <w:r w:rsidRPr="00EC5D85">
        <w:t>përfshin</w:t>
      </w:r>
      <w:r w:rsidRPr="00EC5D85">
        <w:rPr>
          <w:spacing w:val="-1"/>
        </w:rPr>
        <w:t xml:space="preserve"> </w:t>
      </w:r>
      <w:r w:rsidRPr="00EC5D85">
        <w:t>aktivitetet</w:t>
      </w:r>
      <w:r w:rsidRPr="00EC5D85">
        <w:rPr>
          <w:spacing w:val="-1"/>
        </w:rPr>
        <w:t xml:space="preserve"> </w:t>
      </w:r>
      <w:r w:rsidRPr="00EC5D85">
        <w:t>e</w:t>
      </w:r>
      <w:r w:rsidRPr="00EC5D85">
        <w:rPr>
          <w:spacing w:val="-2"/>
        </w:rPr>
        <w:t xml:space="preserve"> </w:t>
      </w:r>
      <w:r w:rsidRPr="00EC5D85">
        <w:t>kryera,</w:t>
      </w:r>
      <w:r w:rsidRPr="00EC5D85">
        <w:rPr>
          <w:spacing w:val="-1"/>
        </w:rPr>
        <w:t xml:space="preserve"> </w:t>
      </w:r>
      <w:r w:rsidRPr="00EC5D85">
        <w:t>rezultatet</w:t>
      </w:r>
      <w:r w:rsidRPr="00EC5D85">
        <w:rPr>
          <w:spacing w:val="-1"/>
        </w:rPr>
        <w:t xml:space="preserve"> </w:t>
      </w:r>
      <w:r w:rsidRPr="00EC5D85">
        <w:t>e</w:t>
      </w:r>
      <w:r w:rsidRPr="00EC5D85">
        <w:rPr>
          <w:spacing w:val="-2"/>
        </w:rPr>
        <w:t xml:space="preserve"> </w:t>
      </w:r>
      <w:r w:rsidRPr="00EC5D85">
        <w:t>arritura,</w:t>
      </w:r>
      <w:r w:rsidRPr="00EC5D85">
        <w:rPr>
          <w:spacing w:val="-1"/>
        </w:rPr>
        <w:t xml:space="preserve"> </w:t>
      </w:r>
      <w:r w:rsidRPr="00EC5D85">
        <w:t>sfidat</w:t>
      </w:r>
      <w:r w:rsidRPr="00EC5D85">
        <w:rPr>
          <w:spacing w:val="-1"/>
        </w:rPr>
        <w:t xml:space="preserve"> </w:t>
      </w:r>
      <w:r w:rsidRPr="00EC5D85">
        <w:t>e</w:t>
      </w:r>
      <w:r w:rsidRPr="00EC5D85">
        <w:rPr>
          <w:spacing w:val="-2"/>
        </w:rPr>
        <w:t xml:space="preserve"> </w:t>
      </w:r>
      <w:r w:rsidRPr="00EC5D85">
        <w:t>hasura,</w:t>
      </w:r>
      <w:r w:rsidRPr="00EC5D85">
        <w:rPr>
          <w:spacing w:val="-1"/>
        </w:rPr>
        <w:t xml:space="preserve"> </w:t>
      </w:r>
      <w:r w:rsidRPr="00EC5D85">
        <w:t>si dhe rekomandimet për përmirësime të mëtejshme.</w:t>
      </w:r>
    </w:p>
    <w:p w14:paraId="5C02C6BD" w14:textId="060C7FD9" w:rsidR="00EB7BDA" w:rsidRPr="00EC5D85" w:rsidRDefault="00EB7BDA" w:rsidP="00EC5D85">
      <w:pPr>
        <w:pStyle w:val="BodyText"/>
        <w:spacing w:before="159" w:line="276" w:lineRule="auto"/>
        <w:ind w:left="0" w:right="1080"/>
        <w:jc w:val="both"/>
      </w:pPr>
      <w:r w:rsidRPr="00EC5D85">
        <w:t>Plani i Integritetit 2023 – 2025, i miratuar synon përmirësime dhe përditësime në fushat dhe drejtimet e veprimtarisë së ASHSH-s</w:t>
      </w:r>
      <w:r w:rsidR="00EC5D85" w:rsidRPr="00EC5D85">
        <w:t>ë</w:t>
      </w:r>
      <w:r w:rsidRPr="00EC5D85">
        <w:t>, si:</w:t>
      </w:r>
    </w:p>
    <w:p w14:paraId="1BC45D7B" w14:textId="77777777" w:rsidR="00EB7BDA" w:rsidRPr="00EC5D85" w:rsidRDefault="00EB7BDA" w:rsidP="00423CF2">
      <w:pPr>
        <w:pStyle w:val="ListParagraph"/>
        <w:numPr>
          <w:ilvl w:val="0"/>
          <w:numId w:val="4"/>
        </w:numPr>
        <w:tabs>
          <w:tab w:val="left" w:pos="2161"/>
        </w:tabs>
        <w:autoSpaceDE/>
        <w:autoSpaceDN/>
        <w:spacing w:before="189" w:line="261" w:lineRule="auto"/>
        <w:ind w:right="1434"/>
        <w:jc w:val="both"/>
        <w:rPr>
          <w:sz w:val="24"/>
          <w:szCs w:val="24"/>
        </w:rPr>
      </w:pPr>
      <w:r w:rsidRPr="00EC5D85">
        <w:rPr>
          <w:b/>
          <w:bCs/>
          <w:i/>
          <w:sz w:val="24"/>
          <w:szCs w:val="24"/>
        </w:rPr>
        <w:t>Objektivi</w:t>
      </w:r>
      <w:r w:rsidRPr="00EC5D85">
        <w:rPr>
          <w:b/>
          <w:bCs/>
          <w:i/>
          <w:spacing w:val="-3"/>
          <w:sz w:val="24"/>
          <w:szCs w:val="24"/>
        </w:rPr>
        <w:t xml:space="preserve"> </w:t>
      </w:r>
      <w:r w:rsidRPr="00EC5D85">
        <w:rPr>
          <w:b/>
          <w:bCs/>
          <w:i/>
          <w:sz w:val="24"/>
          <w:szCs w:val="24"/>
        </w:rPr>
        <w:t>I:</w:t>
      </w:r>
      <w:r w:rsidRPr="00EC5D85">
        <w:rPr>
          <w:i/>
          <w:spacing w:val="-2"/>
          <w:sz w:val="24"/>
          <w:szCs w:val="24"/>
        </w:rPr>
        <w:t xml:space="preserve"> </w:t>
      </w:r>
      <w:r w:rsidRPr="00EC5D85">
        <w:rPr>
          <w:sz w:val="24"/>
          <w:szCs w:val="24"/>
        </w:rPr>
        <w:t>Forcimi i një sistemi funksional të integritetit në Agjenci përmes proceseve dhe rregullave të qarta.</w:t>
      </w:r>
    </w:p>
    <w:p w14:paraId="57430A07" w14:textId="77777777" w:rsidR="00EB7BDA" w:rsidRPr="00EC5D85" w:rsidRDefault="00EB7BDA" w:rsidP="00423CF2">
      <w:pPr>
        <w:pStyle w:val="ListParagraph"/>
        <w:numPr>
          <w:ilvl w:val="0"/>
          <w:numId w:val="4"/>
        </w:numPr>
        <w:tabs>
          <w:tab w:val="left" w:pos="2161"/>
        </w:tabs>
        <w:autoSpaceDE/>
        <w:autoSpaceDN/>
        <w:spacing w:before="189" w:line="261" w:lineRule="auto"/>
        <w:ind w:right="1434"/>
        <w:jc w:val="both"/>
        <w:rPr>
          <w:sz w:val="24"/>
          <w:szCs w:val="24"/>
        </w:rPr>
      </w:pPr>
      <w:r w:rsidRPr="00EC5D85">
        <w:rPr>
          <w:b/>
          <w:bCs/>
          <w:i/>
          <w:sz w:val="24"/>
          <w:szCs w:val="24"/>
        </w:rPr>
        <w:t>Objektivi</w:t>
      </w:r>
      <w:r w:rsidRPr="00EC5D85">
        <w:rPr>
          <w:b/>
          <w:bCs/>
          <w:i/>
          <w:spacing w:val="68"/>
          <w:sz w:val="24"/>
          <w:szCs w:val="24"/>
        </w:rPr>
        <w:t xml:space="preserve"> </w:t>
      </w:r>
      <w:r w:rsidRPr="00EC5D85">
        <w:rPr>
          <w:b/>
          <w:bCs/>
          <w:i/>
          <w:sz w:val="24"/>
          <w:szCs w:val="24"/>
        </w:rPr>
        <w:t>II:</w:t>
      </w:r>
      <w:r w:rsidRPr="00EC5D85">
        <w:rPr>
          <w:i/>
          <w:spacing w:val="68"/>
          <w:sz w:val="24"/>
          <w:szCs w:val="24"/>
        </w:rPr>
        <w:t xml:space="preserve"> </w:t>
      </w:r>
      <w:r w:rsidRPr="00EC5D85">
        <w:rPr>
          <w:sz w:val="24"/>
          <w:szCs w:val="24"/>
        </w:rPr>
        <w:t>Forcimi i burimeve njerëzore nëpërmjet zhvillimit të aftësive dhe kapaciteteve të stafit të ASHSH-së për të parandaluar, zvogëluar dhe eliminuar risqet e integritetit.</w:t>
      </w:r>
    </w:p>
    <w:p w14:paraId="41E4A049" w14:textId="77777777" w:rsidR="00EB7BDA" w:rsidRDefault="00EB7BDA" w:rsidP="00423CF2">
      <w:pPr>
        <w:pStyle w:val="ListParagraph"/>
        <w:numPr>
          <w:ilvl w:val="0"/>
          <w:numId w:val="4"/>
        </w:numPr>
        <w:tabs>
          <w:tab w:val="left" w:pos="2161"/>
        </w:tabs>
        <w:autoSpaceDE/>
        <w:autoSpaceDN/>
        <w:spacing w:before="189" w:line="261" w:lineRule="auto"/>
        <w:ind w:right="1434"/>
        <w:jc w:val="both"/>
        <w:rPr>
          <w:sz w:val="24"/>
          <w:szCs w:val="24"/>
        </w:rPr>
      </w:pPr>
      <w:r w:rsidRPr="00EC5D85">
        <w:rPr>
          <w:b/>
          <w:bCs/>
          <w:i/>
          <w:sz w:val="24"/>
          <w:szCs w:val="24"/>
        </w:rPr>
        <w:t>Objektivi</w:t>
      </w:r>
      <w:r w:rsidRPr="00EC5D85">
        <w:rPr>
          <w:b/>
          <w:bCs/>
          <w:i/>
          <w:spacing w:val="-13"/>
          <w:sz w:val="24"/>
          <w:szCs w:val="24"/>
        </w:rPr>
        <w:t xml:space="preserve"> </w:t>
      </w:r>
      <w:r w:rsidRPr="00EC5D85">
        <w:rPr>
          <w:b/>
          <w:bCs/>
          <w:i/>
          <w:sz w:val="24"/>
          <w:szCs w:val="24"/>
        </w:rPr>
        <w:t>III</w:t>
      </w:r>
      <w:r w:rsidRPr="00EC5D85">
        <w:rPr>
          <w:i/>
          <w:sz w:val="24"/>
          <w:szCs w:val="24"/>
        </w:rPr>
        <w:t>:</w:t>
      </w:r>
      <w:r w:rsidRPr="00EC5D85">
        <w:rPr>
          <w:i/>
          <w:spacing w:val="-13"/>
          <w:sz w:val="24"/>
          <w:szCs w:val="24"/>
        </w:rPr>
        <w:t xml:space="preserve"> </w:t>
      </w:r>
      <w:r w:rsidRPr="00EC5D85">
        <w:rPr>
          <w:sz w:val="24"/>
          <w:szCs w:val="24"/>
        </w:rPr>
        <w:t>Rritja e llogaridhënies dhe transparencës së ASHSH për të siguruar një zhvillim të qëndrueshëm si dhe për të forcuar integritetin e institucionit.</w:t>
      </w:r>
    </w:p>
    <w:p w14:paraId="275C432C" w14:textId="77777777" w:rsidR="006B22B2" w:rsidRDefault="006B22B2" w:rsidP="006B22B2">
      <w:pPr>
        <w:tabs>
          <w:tab w:val="left" w:pos="2161"/>
        </w:tabs>
        <w:autoSpaceDE/>
        <w:autoSpaceDN/>
        <w:spacing w:before="189" w:line="261" w:lineRule="auto"/>
        <w:ind w:right="1434"/>
        <w:jc w:val="both"/>
        <w:rPr>
          <w:sz w:val="24"/>
          <w:szCs w:val="24"/>
        </w:rPr>
      </w:pPr>
    </w:p>
    <w:p w14:paraId="7208FE54" w14:textId="77777777" w:rsidR="006B22B2" w:rsidRPr="006B22B2" w:rsidRDefault="006B22B2" w:rsidP="006B22B2">
      <w:pPr>
        <w:tabs>
          <w:tab w:val="left" w:pos="2161"/>
        </w:tabs>
        <w:autoSpaceDE/>
        <w:autoSpaceDN/>
        <w:spacing w:before="189" w:line="261" w:lineRule="auto"/>
        <w:ind w:right="1434"/>
        <w:jc w:val="both"/>
        <w:rPr>
          <w:sz w:val="24"/>
          <w:szCs w:val="24"/>
        </w:rPr>
      </w:pPr>
    </w:p>
    <w:p w14:paraId="7AE5E004" w14:textId="69299BF3" w:rsidR="00EB7BDA" w:rsidRPr="00EC5D85" w:rsidRDefault="00EB7BDA" w:rsidP="00423CF2">
      <w:pPr>
        <w:tabs>
          <w:tab w:val="left" w:pos="2161"/>
        </w:tabs>
        <w:autoSpaceDE/>
        <w:autoSpaceDN/>
        <w:spacing w:before="189" w:line="261" w:lineRule="auto"/>
        <w:ind w:left="360" w:right="1434"/>
        <w:contextualSpacing/>
        <w:jc w:val="both"/>
        <w:rPr>
          <w:sz w:val="24"/>
          <w:szCs w:val="24"/>
        </w:rPr>
      </w:pPr>
      <w:r w:rsidRPr="00EC5D85">
        <w:rPr>
          <w:sz w:val="24"/>
          <w:szCs w:val="24"/>
        </w:rPr>
        <w:t>Institucioni i ASHSH-së n</w:t>
      </w:r>
      <w:r w:rsidR="00EC5D85" w:rsidRPr="00EC5D85">
        <w:rPr>
          <w:sz w:val="24"/>
          <w:szCs w:val="24"/>
        </w:rPr>
        <w:t>ë</w:t>
      </w:r>
      <w:r w:rsidRPr="00EC5D85">
        <w:rPr>
          <w:sz w:val="24"/>
          <w:szCs w:val="24"/>
        </w:rPr>
        <w:t>p</w:t>
      </w:r>
      <w:r w:rsidR="00EC5D85" w:rsidRPr="00EC5D85">
        <w:rPr>
          <w:sz w:val="24"/>
          <w:szCs w:val="24"/>
        </w:rPr>
        <w:t>ë</w:t>
      </w:r>
      <w:r w:rsidRPr="00EC5D85">
        <w:rPr>
          <w:sz w:val="24"/>
          <w:szCs w:val="24"/>
        </w:rPr>
        <w:t>rmjet pun</w:t>
      </w:r>
      <w:r w:rsidR="00EC5D85" w:rsidRPr="00EC5D85">
        <w:rPr>
          <w:sz w:val="24"/>
          <w:szCs w:val="24"/>
        </w:rPr>
        <w:t>ë</w:t>
      </w:r>
      <w:r w:rsidRPr="00EC5D85">
        <w:rPr>
          <w:sz w:val="24"/>
          <w:szCs w:val="24"/>
        </w:rPr>
        <w:t>s dhe angazhimit t</w:t>
      </w:r>
      <w:r w:rsidR="00EC5D85" w:rsidRPr="00EC5D85">
        <w:rPr>
          <w:sz w:val="24"/>
          <w:szCs w:val="24"/>
        </w:rPr>
        <w:t>ë</w:t>
      </w:r>
      <w:r w:rsidRPr="00EC5D85">
        <w:rPr>
          <w:sz w:val="24"/>
          <w:szCs w:val="24"/>
        </w:rPr>
        <w:t xml:space="preserve"> t</w:t>
      </w:r>
      <w:r w:rsidR="00EC5D85" w:rsidRPr="00EC5D85">
        <w:rPr>
          <w:sz w:val="24"/>
          <w:szCs w:val="24"/>
        </w:rPr>
        <w:t>ë</w:t>
      </w:r>
      <w:r w:rsidRPr="00EC5D85">
        <w:rPr>
          <w:sz w:val="24"/>
          <w:szCs w:val="24"/>
        </w:rPr>
        <w:t xml:space="preserve"> gjith</w:t>
      </w:r>
      <w:r w:rsidR="00EC5D85" w:rsidRPr="00EC5D85">
        <w:rPr>
          <w:sz w:val="24"/>
          <w:szCs w:val="24"/>
        </w:rPr>
        <w:t>ë</w:t>
      </w:r>
      <w:r w:rsidRPr="00EC5D85">
        <w:rPr>
          <w:sz w:val="24"/>
          <w:szCs w:val="24"/>
        </w:rPr>
        <w:t xml:space="preserve"> punonj</w:t>
      </w:r>
      <w:r w:rsidR="00EC5D85" w:rsidRPr="00EC5D85">
        <w:rPr>
          <w:sz w:val="24"/>
          <w:szCs w:val="24"/>
        </w:rPr>
        <w:t>ë</w:t>
      </w:r>
      <w:r w:rsidRPr="00EC5D85">
        <w:rPr>
          <w:sz w:val="24"/>
          <w:szCs w:val="24"/>
        </w:rPr>
        <w:t>sve është e ndërgjegjshme se një dokument i tillë kërkon angazhimin serioz, vullnetin e mirë, ndjekjen në vijimësi, ndërveprimin e mirë mes punonjësve të pozicioneve të ndryshme, me qëllim arritjen me sukses të synimeve të këtij dokumenti.</w:t>
      </w:r>
    </w:p>
    <w:p w14:paraId="5FCFEEF0" w14:textId="7D1A7302" w:rsidR="00EB7BDA" w:rsidRPr="00EC5D85" w:rsidRDefault="00EB7BDA" w:rsidP="00423CF2">
      <w:pPr>
        <w:pStyle w:val="BodyText"/>
        <w:spacing w:before="161" w:line="276" w:lineRule="auto"/>
        <w:ind w:right="1078"/>
        <w:jc w:val="both"/>
      </w:pPr>
      <w:r w:rsidRPr="00EC5D85">
        <w:t>Ruajtja e integritetit institucional është një proces i vazhdueshëm i cili k</w:t>
      </w:r>
      <w:r w:rsidR="00EC5D85" w:rsidRPr="00EC5D85">
        <w:t>ë</w:t>
      </w:r>
      <w:r w:rsidRPr="00EC5D85">
        <w:t>rkon koh</w:t>
      </w:r>
      <w:r w:rsidR="00EC5D85" w:rsidRPr="00EC5D85">
        <w:t>ë</w:t>
      </w:r>
      <w:r w:rsidRPr="00EC5D85">
        <w:t>, p</w:t>
      </w:r>
      <w:r w:rsidR="00EC5D85" w:rsidRPr="00EC5D85">
        <w:t>ë</w:t>
      </w:r>
      <w:r w:rsidRPr="00EC5D85">
        <w:t>rvojj</w:t>
      </w:r>
      <w:r w:rsidR="00EC5D85" w:rsidRPr="00EC5D85">
        <w:t>ë</w:t>
      </w:r>
      <w:r w:rsidRPr="00EC5D85">
        <w:t>n e duhur dhe p</w:t>
      </w:r>
      <w:r w:rsidR="00EC5D85" w:rsidRPr="00EC5D85">
        <w:t>ë</w:t>
      </w:r>
      <w:r w:rsidRPr="00EC5D85">
        <w:t>rkushtimin e t</w:t>
      </w:r>
      <w:r w:rsidR="00EC5D85" w:rsidRPr="00EC5D85">
        <w:t>ë</w:t>
      </w:r>
      <w:r w:rsidRPr="00EC5D85">
        <w:t xml:space="preserve"> gjitha strukturave t</w:t>
      </w:r>
      <w:r w:rsidR="00EC5D85" w:rsidRPr="00EC5D85">
        <w:t>ë</w:t>
      </w:r>
      <w:r w:rsidRPr="00EC5D85">
        <w:t xml:space="preserve"> ASHSH-s</w:t>
      </w:r>
      <w:r w:rsidR="00EC5D85" w:rsidRPr="00EC5D85">
        <w:t>ë</w:t>
      </w:r>
      <w:r w:rsidRPr="00EC5D85">
        <w:t xml:space="preserve">. </w:t>
      </w:r>
    </w:p>
    <w:p w14:paraId="470E6632" w14:textId="2BA68BBC" w:rsidR="00EB7BDA" w:rsidRPr="006B22B2" w:rsidRDefault="00EB7BDA" w:rsidP="00423CF2">
      <w:pPr>
        <w:pStyle w:val="Heading1"/>
        <w:jc w:val="both"/>
        <w:rPr>
          <w:rFonts w:ascii="Times New Roman" w:hAnsi="Times New Roman" w:cs="Times New Roman"/>
          <w:b/>
          <w:bCs/>
          <w:color w:val="auto"/>
          <w:sz w:val="28"/>
          <w:szCs w:val="28"/>
        </w:rPr>
      </w:pPr>
      <w:bookmarkStart w:id="1" w:name="_TOC_250005"/>
      <w:r w:rsidRPr="00EC5D85">
        <w:rPr>
          <w:rFonts w:ascii="Times New Roman" w:hAnsi="Times New Roman" w:cs="Times New Roman"/>
          <w:color w:val="auto"/>
          <w:sz w:val="24"/>
          <w:szCs w:val="24"/>
        </w:rPr>
        <w:t xml:space="preserve">    </w:t>
      </w:r>
      <w:r w:rsidRPr="006B22B2">
        <w:rPr>
          <w:rFonts w:ascii="Times New Roman" w:hAnsi="Times New Roman" w:cs="Times New Roman"/>
          <w:b/>
          <w:bCs/>
          <w:color w:val="auto"/>
          <w:sz w:val="28"/>
          <w:szCs w:val="28"/>
        </w:rPr>
        <w:t xml:space="preserve">Qasja </w:t>
      </w:r>
      <w:bookmarkEnd w:id="1"/>
      <w:r w:rsidRPr="006B22B2">
        <w:rPr>
          <w:rFonts w:ascii="Times New Roman" w:hAnsi="Times New Roman" w:cs="Times New Roman"/>
          <w:b/>
          <w:bCs/>
          <w:color w:val="auto"/>
          <w:spacing w:val="-2"/>
          <w:sz w:val="28"/>
          <w:szCs w:val="28"/>
        </w:rPr>
        <w:t>vlerësuese</w:t>
      </w:r>
    </w:p>
    <w:p w14:paraId="0E73736B" w14:textId="77777777" w:rsidR="00EB7BDA" w:rsidRPr="00EC5D85" w:rsidRDefault="00EB7BDA" w:rsidP="00423CF2">
      <w:pPr>
        <w:pStyle w:val="BodyText"/>
        <w:spacing w:before="199" w:line="276" w:lineRule="auto"/>
        <w:ind w:right="1074"/>
        <w:jc w:val="both"/>
      </w:pPr>
      <w:r w:rsidRPr="00EC5D85">
        <w:t>Raporti i monitorimit të zbatimit të Planit të Integritetit të ASHSH-së, përmban një analizë të përgjithshme të kuadrit rregullator mbi aspekte e integritetit, performancës institucionale (për t’i rezistuar</w:t>
      </w:r>
      <w:r w:rsidRPr="00EC5D85">
        <w:rPr>
          <w:spacing w:val="-7"/>
        </w:rPr>
        <w:t xml:space="preserve"> </w:t>
      </w:r>
      <w:r w:rsidRPr="00EC5D85">
        <w:t>shkeljeve</w:t>
      </w:r>
      <w:r w:rsidRPr="00EC5D85">
        <w:rPr>
          <w:spacing w:val="-7"/>
        </w:rPr>
        <w:t xml:space="preserve"> </w:t>
      </w:r>
      <w:r w:rsidRPr="00EC5D85">
        <w:t>të</w:t>
      </w:r>
      <w:r w:rsidRPr="00EC5D85">
        <w:rPr>
          <w:spacing w:val="-6"/>
        </w:rPr>
        <w:t xml:space="preserve"> </w:t>
      </w:r>
      <w:r w:rsidRPr="00EC5D85">
        <w:t>integritetit)</w:t>
      </w:r>
      <w:r w:rsidRPr="00EC5D85">
        <w:rPr>
          <w:spacing w:val="-5"/>
        </w:rPr>
        <w:t xml:space="preserve"> </w:t>
      </w:r>
      <w:r w:rsidRPr="00EC5D85">
        <w:t>si</w:t>
      </w:r>
      <w:r w:rsidRPr="00EC5D85">
        <w:rPr>
          <w:spacing w:val="-5"/>
        </w:rPr>
        <w:t xml:space="preserve"> </w:t>
      </w:r>
      <w:r w:rsidRPr="00EC5D85">
        <w:t>dhe</w:t>
      </w:r>
      <w:r w:rsidRPr="00EC5D85">
        <w:rPr>
          <w:spacing w:val="-7"/>
        </w:rPr>
        <w:t xml:space="preserve"> </w:t>
      </w:r>
      <w:r w:rsidRPr="00EC5D85">
        <w:t>çështje</w:t>
      </w:r>
      <w:r w:rsidRPr="00EC5D85">
        <w:rPr>
          <w:spacing w:val="-7"/>
        </w:rPr>
        <w:t xml:space="preserve"> </w:t>
      </w:r>
      <w:r w:rsidRPr="00EC5D85">
        <w:t>të</w:t>
      </w:r>
      <w:r w:rsidRPr="00EC5D85">
        <w:rPr>
          <w:spacing w:val="-6"/>
        </w:rPr>
        <w:t xml:space="preserve"> </w:t>
      </w:r>
      <w:r w:rsidRPr="00EC5D85">
        <w:t>transparencës</w:t>
      </w:r>
      <w:r w:rsidRPr="00EC5D85">
        <w:rPr>
          <w:spacing w:val="-6"/>
        </w:rPr>
        <w:t xml:space="preserve"> </w:t>
      </w:r>
      <w:r w:rsidRPr="00EC5D85">
        <w:t>në</w:t>
      </w:r>
      <w:r w:rsidRPr="00EC5D85">
        <w:rPr>
          <w:spacing w:val="-7"/>
        </w:rPr>
        <w:t xml:space="preserve"> </w:t>
      </w:r>
      <w:r w:rsidRPr="00EC5D85">
        <w:t>luftën</w:t>
      </w:r>
      <w:r w:rsidRPr="00EC5D85">
        <w:rPr>
          <w:spacing w:val="-6"/>
        </w:rPr>
        <w:t xml:space="preserve"> </w:t>
      </w:r>
      <w:r w:rsidRPr="00EC5D85">
        <w:t>kundër</w:t>
      </w:r>
      <w:r w:rsidRPr="00EC5D85">
        <w:rPr>
          <w:spacing w:val="-7"/>
        </w:rPr>
        <w:t xml:space="preserve"> </w:t>
      </w:r>
      <w:r w:rsidRPr="00EC5D85">
        <w:t>korrupsionit.</w:t>
      </w:r>
      <w:r w:rsidRPr="00EC5D85">
        <w:rPr>
          <w:spacing w:val="-6"/>
        </w:rPr>
        <w:t xml:space="preserve"> </w:t>
      </w:r>
      <w:r w:rsidRPr="00EC5D85">
        <w:t>Ky raport është hartuar në bazë të kontributit të drejtorive përkatëse.</w:t>
      </w:r>
    </w:p>
    <w:p w14:paraId="7E1F8EE2" w14:textId="7631E09E" w:rsidR="00EB7BDA" w:rsidRPr="00EC5D85" w:rsidRDefault="00EB7BDA" w:rsidP="00423CF2">
      <w:pPr>
        <w:pStyle w:val="BodyText"/>
        <w:spacing w:before="161" w:line="276" w:lineRule="auto"/>
        <w:ind w:right="1077"/>
        <w:jc w:val="both"/>
      </w:pPr>
      <w:r w:rsidRPr="00EC5D85">
        <w:t>Plani i integritetit të ASHSH-s</w:t>
      </w:r>
      <w:r w:rsidR="00EC5D85" w:rsidRPr="00EC5D85">
        <w:t>ë</w:t>
      </w:r>
      <w:r w:rsidRPr="00EC5D85">
        <w:t xml:space="preserve"> është një dokument që paraqet standarde profesionale, duke parashikuar objektiva të rëndësishme e të qarta dhe masat që duhen të zbatohen nga punonjësit e institucionit për të realizuar dhe përmbushur këtë dokument.</w:t>
      </w:r>
    </w:p>
    <w:p w14:paraId="334E15EA" w14:textId="0C70788E" w:rsidR="00EB7BDA" w:rsidRPr="00EC5D85" w:rsidRDefault="00EB7BDA" w:rsidP="002758B9">
      <w:pPr>
        <w:pStyle w:val="BodyText"/>
        <w:spacing w:before="162" w:line="276" w:lineRule="auto"/>
        <w:ind w:right="1075"/>
        <w:jc w:val="both"/>
      </w:pPr>
      <w:r w:rsidRPr="00EC5D85">
        <w:t>Raporti</w:t>
      </w:r>
      <w:r w:rsidRPr="00EC5D85">
        <w:rPr>
          <w:spacing w:val="-9"/>
        </w:rPr>
        <w:t xml:space="preserve"> </w:t>
      </w:r>
      <w:r w:rsidRPr="00EC5D85">
        <w:t>i</w:t>
      </w:r>
      <w:r w:rsidRPr="00EC5D85">
        <w:rPr>
          <w:spacing w:val="-9"/>
        </w:rPr>
        <w:t xml:space="preserve"> </w:t>
      </w:r>
      <w:r w:rsidRPr="00EC5D85">
        <w:t>monitorimit</w:t>
      </w:r>
      <w:r w:rsidRPr="00EC5D85">
        <w:rPr>
          <w:spacing w:val="-9"/>
        </w:rPr>
        <w:t xml:space="preserve"> </w:t>
      </w:r>
      <w:r w:rsidRPr="00EC5D85">
        <w:t>të</w:t>
      </w:r>
      <w:r w:rsidRPr="00EC5D85">
        <w:rPr>
          <w:spacing w:val="-10"/>
        </w:rPr>
        <w:t xml:space="preserve"> </w:t>
      </w:r>
      <w:r w:rsidRPr="00EC5D85">
        <w:t>këtij</w:t>
      </w:r>
      <w:r w:rsidRPr="00EC5D85">
        <w:rPr>
          <w:spacing w:val="-9"/>
        </w:rPr>
        <w:t xml:space="preserve"> </w:t>
      </w:r>
      <w:r w:rsidRPr="00EC5D85">
        <w:t>dokumenti</w:t>
      </w:r>
      <w:r w:rsidRPr="00EC5D85">
        <w:rPr>
          <w:spacing w:val="-9"/>
        </w:rPr>
        <w:t xml:space="preserve"> </w:t>
      </w:r>
      <w:r w:rsidRPr="00EC5D85">
        <w:t>shërben</w:t>
      </w:r>
      <w:r w:rsidRPr="00EC5D85">
        <w:rPr>
          <w:spacing w:val="-10"/>
        </w:rPr>
        <w:t xml:space="preserve"> </w:t>
      </w:r>
      <w:r w:rsidRPr="00EC5D85">
        <w:t>si</w:t>
      </w:r>
      <w:r w:rsidRPr="00EC5D85">
        <w:rPr>
          <w:spacing w:val="-7"/>
        </w:rPr>
        <w:t xml:space="preserve"> </w:t>
      </w:r>
      <w:r w:rsidRPr="00EC5D85">
        <w:t>një</w:t>
      </w:r>
      <w:r w:rsidRPr="00EC5D85">
        <w:rPr>
          <w:spacing w:val="-10"/>
        </w:rPr>
        <w:t xml:space="preserve"> </w:t>
      </w:r>
      <w:r w:rsidRPr="00EC5D85">
        <w:t>mjet</w:t>
      </w:r>
      <w:r w:rsidRPr="00EC5D85">
        <w:rPr>
          <w:spacing w:val="-9"/>
        </w:rPr>
        <w:t xml:space="preserve"> </w:t>
      </w:r>
      <w:r w:rsidRPr="00EC5D85">
        <w:t>për</w:t>
      </w:r>
      <w:r w:rsidRPr="00EC5D85">
        <w:rPr>
          <w:spacing w:val="-10"/>
        </w:rPr>
        <w:t xml:space="preserve"> </w:t>
      </w:r>
      <w:r w:rsidRPr="00EC5D85">
        <w:t>të</w:t>
      </w:r>
      <w:r w:rsidRPr="00EC5D85">
        <w:rPr>
          <w:spacing w:val="-11"/>
        </w:rPr>
        <w:t xml:space="preserve"> </w:t>
      </w:r>
      <w:r w:rsidRPr="00EC5D85">
        <w:t>menaxhuar</w:t>
      </w:r>
      <w:r w:rsidRPr="00EC5D85">
        <w:rPr>
          <w:spacing w:val="-10"/>
        </w:rPr>
        <w:t xml:space="preserve"> </w:t>
      </w:r>
      <w:r w:rsidRPr="00EC5D85">
        <w:t>dhe</w:t>
      </w:r>
      <w:r w:rsidRPr="00EC5D85">
        <w:rPr>
          <w:spacing w:val="-11"/>
        </w:rPr>
        <w:t xml:space="preserve"> </w:t>
      </w:r>
      <w:r w:rsidRPr="00EC5D85">
        <w:t>vlerësuar</w:t>
      </w:r>
      <w:r w:rsidRPr="00EC5D85">
        <w:rPr>
          <w:spacing w:val="-10"/>
        </w:rPr>
        <w:t xml:space="preserve"> </w:t>
      </w:r>
      <w:r w:rsidRPr="00EC5D85">
        <w:t xml:space="preserve">riskun e integritetit. </w:t>
      </w:r>
    </w:p>
    <w:p w14:paraId="55AB9390" w14:textId="77777777" w:rsidR="00EB7BDA" w:rsidRPr="006B22B2" w:rsidRDefault="00EB7BDA" w:rsidP="006B22B2">
      <w:pPr>
        <w:pStyle w:val="BodyText"/>
        <w:spacing w:before="199" w:line="276" w:lineRule="auto"/>
        <w:ind w:right="1074"/>
        <w:jc w:val="both"/>
        <w:rPr>
          <w:b/>
          <w:bCs/>
          <w:sz w:val="28"/>
          <w:szCs w:val="28"/>
        </w:rPr>
      </w:pPr>
      <w:bookmarkStart w:id="2" w:name="_TOC_250004"/>
      <w:r w:rsidRPr="006B22B2">
        <w:rPr>
          <w:b/>
          <w:bCs/>
          <w:sz w:val="28"/>
          <w:szCs w:val="28"/>
        </w:rPr>
        <w:t xml:space="preserve">Mbledhja dhe analiza e të </w:t>
      </w:r>
      <w:bookmarkEnd w:id="2"/>
      <w:r w:rsidRPr="006B22B2">
        <w:rPr>
          <w:b/>
          <w:bCs/>
          <w:sz w:val="28"/>
          <w:szCs w:val="28"/>
        </w:rPr>
        <w:t>dhënave</w:t>
      </w:r>
    </w:p>
    <w:p w14:paraId="3248E82F" w14:textId="77777777" w:rsidR="00EB7BDA" w:rsidRPr="00EC5D85" w:rsidRDefault="00EB7BDA" w:rsidP="006B22B2">
      <w:pPr>
        <w:pStyle w:val="BodyText"/>
        <w:spacing w:before="199" w:line="276" w:lineRule="auto"/>
        <w:ind w:right="1074"/>
        <w:jc w:val="both"/>
      </w:pPr>
      <w:r w:rsidRPr="00EC5D85">
        <w:t>Titullari</w:t>
      </w:r>
      <w:r w:rsidRPr="006B22B2">
        <w:t xml:space="preserve"> </w:t>
      </w:r>
      <w:r w:rsidRPr="00EC5D85">
        <w:t>i</w:t>
      </w:r>
      <w:r w:rsidRPr="006B22B2">
        <w:t xml:space="preserve"> </w:t>
      </w:r>
      <w:r w:rsidRPr="00EC5D85">
        <w:t>institucionit</w:t>
      </w:r>
      <w:r w:rsidRPr="006B22B2">
        <w:t xml:space="preserve"> </w:t>
      </w:r>
      <w:r w:rsidRPr="00EC5D85">
        <w:t>merr</w:t>
      </w:r>
      <w:r w:rsidRPr="006B22B2">
        <w:t xml:space="preserve"> </w:t>
      </w:r>
      <w:r w:rsidRPr="00EC5D85">
        <w:t>masa</w:t>
      </w:r>
      <w:r w:rsidRPr="006B22B2">
        <w:t xml:space="preserve"> </w:t>
      </w:r>
      <w:r w:rsidRPr="00EC5D85">
        <w:t>për</w:t>
      </w:r>
      <w:r w:rsidRPr="006B22B2">
        <w:t xml:space="preserve"> </w:t>
      </w:r>
      <w:r w:rsidRPr="00EC5D85">
        <w:t>garantimin</w:t>
      </w:r>
      <w:r w:rsidRPr="006B22B2">
        <w:t xml:space="preserve"> </w:t>
      </w:r>
      <w:r w:rsidRPr="00EC5D85">
        <w:t>e</w:t>
      </w:r>
      <w:r w:rsidRPr="006B22B2">
        <w:t xml:space="preserve"> </w:t>
      </w:r>
      <w:r w:rsidRPr="00EC5D85">
        <w:t>zbatimit</w:t>
      </w:r>
      <w:r w:rsidRPr="006B22B2">
        <w:t xml:space="preserve"> </w:t>
      </w:r>
      <w:r w:rsidRPr="00EC5D85">
        <w:t>të</w:t>
      </w:r>
      <w:r w:rsidRPr="006B22B2">
        <w:t xml:space="preserve"> </w:t>
      </w:r>
      <w:r w:rsidRPr="00EC5D85">
        <w:t>Planit</w:t>
      </w:r>
      <w:r w:rsidRPr="006B22B2">
        <w:t xml:space="preserve"> </w:t>
      </w:r>
      <w:r w:rsidRPr="00EC5D85">
        <w:t>të</w:t>
      </w:r>
      <w:r w:rsidRPr="006B22B2">
        <w:t xml:space="preserve"> </w:t>
      </w:r>
      <w:r w:rsidRPr="00EC5D85">
        <w:t>Integritetit</w:t>
      </w:r>
      <w:r w:rsidRPr="006B22B2">
        <w:t xml:space="preserve"> </w:t>
      </w:r>
      <w:r w:rsidRPr="00EC5D85">
        <w:t>dhe</w:t>
      </w:r>
      <w:r w:rsidRPr="006B22B2">
        <w:t xml:space="preserve"> </w:t>
      </w:r>
      <w:r w:rsidRPr="00EC5D85">
        <w:t>adresimin</w:t>
      </w:r>
      <w:r w:rsidRPr="006B22B2">
        <w:t xml:space="preserve"> </w:t>
      </w:r>
      <w:r w:rsidRPr="00EC5D85">
        <w:t>e problematikave të mundshme (referohu: seksioni Nr. 2.2.6 të Metodologjisë për Vlerësimin e Riskut të Integritetit në Institucionet Qendrore).</w:t>
      </w:r>
    </w:p>
    <w:p w14:paraId="320029FE" w14:textId="77777777" w:rsidR="00EB7BDA" w:rsidRPr="00EC5D85" w:rsidRDefault="00EB7BDA" w:rsidP="006B22B2">
      <w:pPr>
        <w:pStyle w:val="BodyText"/>
        <w:spacing w:before="199" w:line="276" w:lineRule="auto"/>
        <w:ind w:right="1074"/>
        <w:jc w:val="both"/>
      </w:pPr>
      <w:r w:rsidRPr="00EC5D85">
        <w:t>Këto</w:t>
      </w:r>
      <w:r w:rsidRPr="006B22B2">
        <w:t xml:space="preserve"> </w:t>
      </w:r>
      <w:r w:rsidRPr="00EC5D85">
        <w:t>të</w:t>
      </w:r>
      <w:r w:rsidRPr="006B22B2">
        <w:t xml:space="preserve"> </w:t>
      </w:r>
      <w:r w:rsidRPr="00EC5D85">
        <w:t>dhëna</w:t>
      </w:r>
      <w:r w:rsidRPr="006B22B2">
        <w:t xml:space="preserve"> </w:t>
      </w:r>
      <w:r w:rsidRPr="00EC5D85">
        <w:t>janë</w:t>
      </w:r>
      <w:r w:rsidRPr="006B22B2">
        <w:t xml:space="preserve"> </w:t>
      </w:r>
      <w:r w:rsidRPr="00EC5D85">
        <w:t>raportuar nga</w:t>
      </w:r>
      <w:r w:rsidRPr="006B22B2">
        <w:t xml:space="preserve"> </w:t>
      </w:r>
      <w:r w:rsidRPr="00EC5D85">
        <w:t>përfaqësuesit</w:t>
      </w:r>
      <w:r w:rsidRPr="006B22B2">
        <w:t xml:space="preserve"> </w:t>
      </w:r>
      <w:r w:rsidRPr="00EC5D85">
        <w:t>e</w:t>
      </w:r>
      <w:r w:rsidRPr="006B22B2">
        <w:t xml:space="preserve"> </w:t>
      </w:r>
      <w:r w:rsidRPr="00EC5D85">
        <w:t>njësive kontribuese</w:t>
      </w:r>
      <w:r w:rsidRPr="006B22B2">
        <w:t xml:space="preserve"> </w:t>
      </w:r>
      <w:r w:rsidRPr="00EC5D85">
        <w:t>në</w:t>
      </w:r>
      <w:r w:rsidRPr="006B22B2">
        <w:t xml:space="preserve"> </w:t>
      </w:r>
      <w:r w:rsidRPr="00EC5D85">
        <w:t>këtë raport, të</w:t>
      </w:r>
      <w:r w:rsidRPr="006B22B2">
        <w:t xml:space="preserve"> </w:t>
      </w:r>
      <w:r w:rsidRPr="00EC5D85">
        <w:t xml:space="preserve">cilat </w:t>
      </w:r>
      <w:r w:rsidRPr="006B22B2">
        <w:t>janë:</w:t>
      </w:r>
    </w:p>
    <w:p w14:paraId="00FC70DE" w14:textId="5D605911" w:rsidR="00EB7BDA" w:rsidRPr="00EC5D85" w:rsidRDefault="00EB7BDA" w:rsidP="006B22B2">
      <w:pPr>
        <w:pStyle w:val="BodyText"/>
        <w:spacing w:before="199" w:line="276" w:lineRule="auto"/>
        <w:ind w:right="1074"/>
        <w:jc w:val="both"/>
      </w:pPr>
      <w:r w:rsidRPr="00EC5D85">
        <w:t>-Drejtoria e Financ</w:t>
      </w:r>
      <w:r w:rsidR="00EC5D85" w:rsidRPr="00EC5D85">
        <w:t>ë</w:t>
      </w:r>
      <w:r w:rsidRPr="00EC5D85">
        <w:t>s dhe Sh</w:t>
      </w:r>
      <w:r w:rsidR="00EC5D85" w:rsidRPr="00EC5D85">
        <w:t>ë</w:t>
      </w:r>
      <w:r w:rsidRPr="00EC5D85">
        <w:t>rbimeve Mb</w:t>
      </w:r>
      <w:r w:rsidR="00EC5D85" w:rsidRPr="00EC5D85">
        <w:t>ë</w:t>
      </w:r>
      <w:r w:rsidRPr="00EC5D85">
        <w:t>shtet</w:t>
      </w:r>
      <w:r w:rsidR="00EC5D85" w:rsidRPr="00EC5D85">
        <w:t>ë</w:t>
      </w:r>
      <w:r w:rsidRPr="00EC5D85">
        <w:t>se</w:t>
      </w:r>
    </w:p>
    <w:p w14:paraId="6F82B443" w14:textId="735987D0" w:rsidR="00EB7BDA" w:rsidRPr="00EC5D85" w:rsidRDefault="002955C7" w:rsidP="006B22B2">
      <w:pPr>
        <w:pStyle w:val="BodyText"/>
        <w:spacing w:before="199" w:line="276" w:lineRule="auto"/>
        <w:ind w:right="1074"/>
        <w:jc w:val="both"/>
      </w:pPr>
      <w:r>
        <w:t>-</w:t>
      </w:r>
      <w:r w:rsidR="00EB7BDA" w:rsidRPr="00EC5D85">
        <w:t>Drejtoria e Negociimit dhe Asistenc</w:t>
      </w:r>
      <w:r w:rsidR="00EC5D85" w:rsidRPr="00EC5D85">
        <w:t>ë</w:t>
      </w:r>
      <w:r w:rsidR="00EB7BDA" w:rsidRPr="00EC5D85">
        <w:t>s Ligjore;</w:t>
      </w:r>
    </w:p>
    <w:p w14:paraId="4178F128" w14:textId="573ADAB6" w:rsidR="00EB7BDA" w:rsidRPr="00EC5D85" w:rsidRDefault="002955C7" w:rsidP="002955C7">
      <w:pPr>
        <w:pStyle w:val="BodyText"/>
        <w:spacing w:before="199" w:line="276" w:lineRule="auto"/>
        <w:ind w:right="1074"/>
        <w:jc w:val="both"/>
      </w:pPr>
      <w:r>
        <w:t>-</w:t>
      </w:r>
      <w:r w:rsidR="00EB7BDA" w:rsidRPr="00EC5D85">
        <w:t>Drejtoria e Kontrollit t</w:t>
      </w:r>
      <w:r w:rsidR="00EC5D85" w:rsidRPr="00EC5D85">
        <w:t>ë</w:t>
      </w:r>
      <w:r w:rsidR="00EB7BDA" w:rsidRPr="00EC5D85">
        <w:t xml:space="preserve"> Dokumentacionit dhe Vler</w:t>
      </w:r>
      <w:r w:rsidR="00EC5D85" w:rsidRPr="00EC5D85">
        <w:t>ë</w:t>
      </w:r>
      <w:r w:rsidR="00EB7BDA" w:rsidRPr="00EC5D85">
        <w:t>simit.</w:t>
      </w:r>
    </w:p>
    <w:p w14:paraId="3F27B0B3" w14:textId="07E56691" w:rsidR="00EB7BDA" w:rsidRPr="00EC5D85" w:rsidRDefault="00EB7BDA" w:rsidP="002955C7">
      <w:pPr>
        <w:pStyle w:val="BodyText"/>
        <w:spacing w:before="199" w:line="276" w:lineRule="auto"/>
        <w:ind w:right="1074"/>
        <w:jc w:val="both"/>
      </w:pPr>
      <w:r w:rsidRPr="00EC5D85">
        <w:t>M</w:t>
      </w:r>
      <w:r w:rsidR="002955C7">
        <w:t>b</w:t>
      </w:r>
      <w:r w:rsidRPr="00EC5D85">
        <w:t>ledhja e informacionit nga këto njësi është kryer nëpërmjet raportimit t</w:t>
      </w:r>
      <w:r w:rsidR="00EC5D85" w:rsidRPr="00EC5D85">
        <w:t>ë</w:t>
      </w:r>
      <w:r w:rsidRPr="00EC5D85">
        <w:t xml:space="preserve"> secil</w:t>
      </w:r>
      <w:r w:rsidR="00EC5D85" w:rsidRPr="00EC5D85">
        <w:t>ë</w:t>
      </w:r>
      <w:r w:rsidRPr="00EC5D85">
        <w:t xml:space="preserve">s njësi mbi: hapat e ndërmarrë dhe statusin e realizimit të tyre për çdo masë të parashikuar për zbatim për periudhën; akte dhe dokumenta të hartuara (verifikueshmëria) e të dhënave; rekomandime dhe konkluzione. </w:t>
      </w:r>
    </w:p>
    <w:p w14:paraId="74FEE7C5" w14:textId="77777777" w:rsidR="002758B9" w:rsidRDefault="002758B9" w:rsidP="006B22B2">
      <w:pPr>
        <w:pStyle w:val="BodyText"/>
        <w:spacing w:before="199" w:line="276" w:lineRule="auto"/>
        <w:ind w:right="1074"/>
        <w:jc w:val="both"/>
        <w:rPr>
          <w:b/>
          <w:bCs/>
          <w:sz w:val="28"/>
          <w:szCs w:val="28"/>
        </w:rPr>
      </w:pPr>
    </w:p>
    <w:p w14:paraId="2E624ED1" w14:textId="77777777" w:rsidR="002758B9" w:rsidRDefault="002758B9" w:rsidP="006B22B2">
      <w:pPr>
        <w:pStyle w:val="BodyText"/>
        <w:spacing w:before="199" w:line="276" w:lineRule="auto"/>
        <w:ind w:right="1074"/>
        <w:jc w:val="both"/>
        <w:rPr>
          <w:b/>
          <w:bCs/>
          <w:sz w:val="28"/>
          <w:szCs w:val="28"/>
        </w:rPr>
      </w:pPr>
    </w:p>
    <w:p w14:paraId="70B29B37" w14:textId="720E6C6C" w:rsidR="00EB7BDA" w:rsidRPr="002758B9" w:rsidRDefault="00EB7BDA" w:rsidP="006B22B2">
      <w:pPr>
        <w:pStyle w:val="BodyText"/>
        <w:spacing w:before="199" w:line="276" w:lineRule="auto"/>
        <w:ind w:right="1074"/>
        <w:jc w:val="both"/>
        <w:rPr>
          <w:b/>
          <w:bCs/>
          <w:sz w:val="28"/>
          <w:szCs w:val="28"/>
        </w:rPr>
      </w:pPr>
      <w:r w:rsidRPr="002758B9">
        <w:rPr>
          <w:b/>
          <w:bCs/>
          <w:sz w:val="28"/>
          <w:szCs w:val="28"/>
        </w:rPr>
        <w:lastRenderedPageBreak/>
        <w:t>Masat dhe aktivitetet e parashikuara për zbatim dhe niveli i realizimit për secilin objektiv.</w:t>
      </w:r>
    </w:p>
    <w:p w14:paraId="3DA3B8E2" w14:textId="77777777" w:rsidR="002955C7" w:rsidRDefault="00EB7BDA" w:rsidP="006B22B2">
      <w:pPr>
        <w:pStyle w:val="BodyText"/>
        <w:spacing w:before="199" w:line="276" w:lineRule="auto"/>
        <w:ind w:right="1074"/>
        <w:jc w:val="both"/>
      </w:pPr>
      <w:r w:rsidRPr="00EC5D85">
        <w:t>Miratimi i Planit t</w:t>
      </w:r>
      <w:r w:rsidR="00EC5D85" w:rsidRPr="00EC5D85">
        <w:t>ë</w:t>
      </w:r>
      <w:r w:rsidRPr="00EC5D85">
        <w:t xml:space="preserve"> integritetit konsiston në përmbushjen e detyrimeve të: transparencës, llogaridhënies, etikës, ndershmërisë, efektivitetit dhe efiçencës në përmbushjen e detyrave dhe të ushtrimit të funksioneve rregullatore dhe administrative. </w:t>
      </w:r>
    </w:p>
    <w:p w14:paraId="0EF9852B" w14:textId="1E2CF445" w:rsidR="00EB7BDA" w:rsidRPr="00EC5D85" w:rsidRDefault="00EB7BDA" w:rsidP="006B22B2">
      <w:pPr>
        <w:pStyle w:val="BodyText"/>
        <w:spacing w:before="199" w:line="276" w:lineRule="auto"/>
        <w:ind w:right="1074"/>
        <w:jc w:val="both"/>
      </w:pPr>
      <w:r w:rsidRPr="00EC5D85">
        <w:t>Vendosja e planit të integritetit dhe sigurimi i zbatimit të tij përbën një qasje që garanton masat antikorrupsion dhe një mundësi të shtuar të suksesit të zbatimit të tyre.</w:t>
      </w:r>
    </w:p>
    <w:p w14:paraId="15768396" w14:textId="0D713484" w:rsidR="00EB7BDA" w:rsidRPr="00EC5D85" w:rsidRDefault="00EB7BDA" w:rsidP="006B22B2">
      <w:pPr>
        <w:pStyle w:val="BodyText"/>
        <w:spacing w:before="199" w:line="276" w:lineRule="auto"/>
        <w:ind w:right="1074"/>
        <w:jc w:val="both"/>
      </w:pPr>
      <w:r w:rsidRPr="00EC5D85">
        <w:t>Për zbatimin e planit të integritetit për vitet 2023 – 2025 janë përcaktuar 3 objektiva për të cilat janë identifikuar risqet përkatëse duke parashikuar edhe masat e karakterit operacional, rregullator, kontraktual, ligjor për menaxhimin e këtyre risqeve.</w:t>
      </w:r>
    </w:p>
    <w:p w14:paraId="7EA2D779" w14:textId="4CF88A52" w:rsidR="00EB7BDA" w:rsidRPr="00EC5D85" w:rsidRDefault="00EB7BDA" w:rsidP="006B22B2">
      <w:pPr>
        <w:pStyle w:val="BodyText"/>
        <w:spacing w:before="199" w:line="276" w:lineRule="auto"/>
        <w:ind w:right="1074"/>
        <w:jc w:val="both"/>
      </w:pPr>
      <w:r w:rsidRPr="00EC5D85">
        <w:t>Nga monitorimi i Planit të veprimit për Menaxhimin e Riskut mbi Etikën dhe Integritetin, rezulton janë marrë masa për realizimin plotësisht t</w:t>
      </w:r>
      <w:r w:rsidR="00EC5D85" w:rsidRPr="00EC5D85">
        <w:t>ë</w:t>
      </w:r>
      <w:r w:rsidRPr="00EC5D85">
        <w:t xml:space="preserve"> tyre, dhe nga ku shkalla e realizueshmërisë së tyre </w:t>
      </w:r>
      <w:r w:rsidR="001463E4" w:rsidRPr="00EC5D85">
        <w:t>nuk mund t</w:t>
      </w:r>
      <w:r w:rsidR="00EC5D85" w:rsidRPr="00EC5D85">
        <w:t>ë</w:t>
      </w:r>
      <w:r w:rsidR="001463E4" w:rsidRPr="00EC5D85">
        <w:t xml:space="preserve"> themi q</w:t>
      </w:r>
      <w:r w:rsidR="00EC5D85" w:rsidRPr="00EC5D85">
        <w:t>ë</w:t>
      </w:r>
      <w:r w:rsidR="001463E4" w:rsidRPr="00EC5D85">
        <w:t xml:space="preserve"> </w:t>
      </w:r>
      <w:r w:rsidR="00EC5D85" w:rsidRPr="00EC5D85">
        <w:t>ë</w:t>
      </w:r>
      <w:r w:rsidR="001463E4" w:rsidRPr="00EC5D85">
        <w:t>sht</w:t>
      </w:r>
      <w:r w:rsidR="00EC5D85" w:rsidRPr="00EC5D85">
        <w:t>ë</w:t>
      </w:r>
      <w:r w:rsidR="001463E4" w:rsidRPr="00EC5D85">
        <w:t xml:space="preserve"> 100%, pasi ende hasemi me problematike, t</w:t>
      </w:r>
      <w:r w:rsidR="00EC5D85" w:rsidRPr="00EC5D85">
        <w:t>ë</w:t>
      </w:r>
      <w:r w:rsidR="001463E4" w:rsidRPr="00EC5D85">
        <w:t xml:space="preserve"> cilat jo gjithmon</w:t>
      </w:r>
      <w:r w:rsidR="00EC5D85" w:rsidRPr="00EC5D85">
        <w:t>ë</w:t>
      </w:r>
      <w:r w:rsidR="001463E4" w:rsidRPr="00EC5D85">
        <w:t xml:space="preserve"> varen nga nj</w:t>
      </w:r>
      <w:r w:rsidR="00EC5D85" w:rsidRPr="00EC5D85">
        <w:t>ë</w:t>
      </w:r>
      <w:r w:rsidR="001463E4" w:rsidRPr="00EC5D85">
        <w:t>sit</w:t>
      </w:r>
      <w:r w:rsidR="00EC5D85" w:rsidRPr="00EC5D85">
        <w:t>ë</w:t>
      </w:r>
      <w:r w:rsidR="001463E4" w:rsidRPr="00EC5D85">
        <w:t xml:space="preserve"> brenda institucionit.</w:t>
      </w:r>
    </w:p>
    <w:p w14:paraId="2EED1B33" w14:textId="720B0FDB" w:rsidR="00EB7BDA" w:rsidRPr="00EC5D85" w:rsidRDefault="00EB7BDA" w:rsidP="006B22B2">
      <w:pPr>
        <w:pStyle w:val="BodyText"/>
        <w:spacing w:before="199" w:line="276" w:lineRule="auto"/>
        <w:ind w:right="1074"/>
        <w:jc w:val="both"/>
      </w:pPr>
      <w:r w:rsidRPr="00EC5D85">
        <w:t>Ky raport monitorimi evidenton rritjen dhe forcimin e transparencës së institucionit në publikimin dhe plotësimin e kuadrit ligjor, konsultimin publik, raportet e performancës dhe ato të auditimit (të brendshëm dhe të jashtëm).</w:t>
      </w:r>
    </w:p>
    <w:p w14:paraId="59394CB1" w14:textId="77777777" w:rsidR="00EB7BDA" w:rsidRPr="00EC5D85" w:rsidRDefault="00EB7BDA" w:rsidP="006B22B2">
      <w:pPr>
        <w:pStyle w:val="BodyText"/>
        <w:spacing w:before="199" w:line="276" w:lineRule="auto"/>
        <w:ind w:right="1074"/>
        <w:jc w:val="both"/>
      </w:pPr>
      <w:bookmarkStart w:id="3" w:name="_TOC_250003"/>
      <w:r w:rsidRPr="002955C7">
        <w:rPr>
          <w:b/>
          <w:bCs/>
        </w:rPr>
        <w:t>Objektivi I:</w:t>
      </w:r>
      <w:r w:rsidRPr="00EC5D85">
        <w:t xml:space="preserve"> </w:t>
      </w:r>
      <w:bookmarkEnd w:id="3"/>
      <w:r w:rsidRPr="002955C7">
        <w:rPr>
          <w:b/>
          <w:bCs/>
        </w:rPr>
        <w:t>Forcimi i një sistemi funksional të integritetit në Agjenci përmes proceseve dhe rregullave të qarta.</w:t>
      </w:r>
    </w:p>
    <w:p w14:paraId="064001FD" w14:textId="4D488E86" w:rsidR="00EB7BDA" w:rsidRPr="00EC5D85" w:rsidRDefault="00EB7BDA" w:rsidP="006B22B2">
      <w:pPr>
        <w:pStyle w:val="BodyText"/>
        <w:spacing w:before="199" w:line="276" w:lineRule="auto"/>
        <w:ind w:right="1074"/>
        <w:jc w:val="both"/>
      </w:pPr>
      <w:r w:rsidRPr="00EC5D85">
        <w:t>P</w:t>
      </w:r>
      <w:r w:rsidR="00EC5D85" w:rsidRPr="00EC5D85">
        <w:t>ë</w:t>
      </w:r>
      <w:r w:rsidRPr="00EC5D85">
        <w:t>r arritjen dhe p</w:t>
      </w:r>
      <w:r w:rsidR="00EC5D85" w:rsidRPr="00EC5D85">
        <w:t>ë</w:t>
      </w:r>
      <w:r w:rsidRPr="00EC5D85">
        <w:t>rmir</w:t>
      </w:r>
      <w:r w:rsidR="00EC5D85" w:rsidRPr="00EC5D85">
        <w:t>ë</w:t>
      </w:r>
      <w:r w:rsidRPr="00EC5D85">
        <w:t>simin e k</w:t>
      </w:r>
      <w:r w:rsidR="00EC5D85" w:rsidRPr="00EC5D85">
        <w:t>ë</w:t>
      </w:r>
      <w:r w:rsidRPr="00EC5D85">
        <w:t>tij objektivi kryesor ASHSH ka nd</w:t>
      </w:r>
      <w:r w:rsidR="00EC5D85" w:rsidRPr="00EC5D85">
        <w:t>ë</w:t>
      </w:r>
      <w:r w:rsidRPr="00EC5D85">
        <w:t>rmar</w:t>
      </w:r>
      <w:r w:rsidR="00EC5D85" w:rsidRPr="00EC5D85">
        <w:t>ë</w:t>
      </w:r>
      <w:r w:rsidRPr="00EC5D85">
        <w:t xml:space="preserve"> masat e m</w:t>
      </w:r>
      <w:r w:rsidR="00EC5D85" w:rsidRPr="00EC5D85">
        <w:t>ë</w:t>
      </w:r>
      <w:r w:rsidRPr="00EC5D85">
        <w:t>poshtme:</w:t>
      </w:r>
    </w:p>
    <w:p w14:paraId="6098F8A9" w14:textId="16B27085" w:rsidR="00EB7BDA" w:rsidRPr="00EC5D85" w:rsidRDefault="00EB7BDA" w:rsidP="002955C7">
      <w:pPr>
        <w:pStyle w:val="BodyText"/>
        <w:numPr>
          <w:ilvl w:val="0"/>
          <w:numId w:val="12"/>
        </w:numPr>
        <w:spacing w:before="199" w:line="276" w:lineRule="auto"/>
        <w:ind w:right="1074"/>
        <w:jc w:val="both"/>
      </w:pPr>
      <w:r w:rsidRPr="00EC5D85">
        <w:t>Hartimin dhe miratimin e rregulla të qarta për funksionimin e njësisë për parandalimin e konfliktit të interesit; rregulla dhe procedura të qarta për deklarimin e një situate të konfliktit të interesit dhe për procedimin e saj nga autoriteti përgjegjës; rregulla për mënyrën e funksionimit të regjistrit përkatës. Ofrimin e trajnimeve p</w:t>
      </w:r>
      <w:r w:rsidR="00EC5D85" w:rsidRPr="00EC5D85">
        <w:t>ë</w:t>
      </w:r>
      <w:r w:rsidRPr="00EC5D85">
        <w:t>r autoritetin p</w:t>
      </w:r>
      <w:r w:rsidR="00EC5D85" w:rsidRPr="00EC5D85">
        <w:t>ë</w:t>
      </w:r>
      <w:r w:rsidRPr="00EC5D85">
        <w:t>rgjegj</w:t>
      </w:r>
      <w:r w:rsidR="00EC5D85" w:rsidRPr="00EC5D85">
        <w:t>ë</w:t>
      </w:r>
      <w:r w:rsidRPr="00EC5D85">
        <w:t>s t</w:t>
      </w:r>
      <w:r w:rsidR="00EC5D85" w:rsidRPr="00EC5D85">
        <w:t>ë</w:t>
      </w:r>
      <w:r w:rsidRPr="00EC5D85">
        <w:t xml:space="preserve"> institucionit lidhur me ndryshimet ligjore t</w:t>
      </w:r>
      <w:r w:rsidR="00EC5D85" w:rsidRPr="00EC5D85">
        <w:t>ë</w:t>
      </w:r>
      <w:r w:rsidRPr="00EC5D85">
        <w:t xml:space="preserve"> konfliktit t</w:t>
      </w:r>
      <w:r w:rsidR="00EC5D85" w:rsidRPr="00EC5D85">
        <w:t>ë</w:t>
      </w:r>
      <w:r w:rsidRPr="00EC5D85">
        <w:t xml:space="preserve"> interesit, p</w:t>
      </w:r>
      <w:r w:rsidR="00EC5D85" w:rsidRPr="00EC5D85">
        <w:t>ë</w:t>
      </w:r>
      <w:r w:rsidRPr="00EC5D85">
        <w:t>rdorimin e sistemit dhe ofrimin e asistenc</w:t>
      </w:r>
      <w:r w:rsidR="00EC5D85" w:rsidRPr="00EC5D85">
        <w:t>ë</w:t>
      </w:r>
      <w:r w:rsidRPr="00EC5D85">
        <w:t>s s</w:t>
      </w:r>
      <w:r w:rsidR="00EC5D85" w:rsidRPr="00EC5D85">
        <w:t>ë</w:t>
      </w:r>
      <w:r w:rsidRPr="00EC5D85">
        <w:t xml:space="preserve"> vazhdueshme p</w:t>
      </w:r>
      <w:r w:rsidR="00EC5D85" w:rsidRPr="00EC5D85">
        <w:t>ë</w:t>
      </w:r>
      <w:r w:rsidRPr="00EC5D85">
        <w:t>r subjektet e deklarimit t</w:t>
      </w:r>
      <w:r w:rsidR="00EC5D85" w:rsidRPr="00EC5D85">
        <w:t>ë</w:t>
      </w:r>
      <w:r w:rsidRPr="00EC5D85">
        <w:t xml:space="preserve"> institucionit. </w:t>
      </w:r>
    </w:p>
    <w:p w14:paraId="67885C9C" w14:textId="392587C3" w:rsidR="00EB7BDA" w:rsidRPr="00EC5D85" w:rsidRDefault="00EB7BDA" w:rsidP="002955C7">
      <w:pPr>
        <w:pStyle w:val="BodyText"/>
        <w:numPr>
          <w:ilvl w:val="0"/>
          <w:numId w:val="12"/>
        </w:numPr>
        <w:spacing w:before="199" w:line="276" w:lineRule="auto"/>
        <w:ind w:right="1074"/>
        <w:jc w:val="both"/>
      </w:pPr>
      <w:r w:rsidRPr="00EC5D85">
        <w:t xml:space="preserve">Ofrimin e trajnimeve për të gjithë stafin për njohjen sa më të mirë të dispozitave të Kodit të Etikës së ASHSH, i cili </w:t>
      </w:r>
      <w:r w:rsidR="00EC5D85" w:rsidRPr="00EC5D85">
        <w:t>ë</w:t>
      </w:r>
      <w:r w:rsidRPr="00EC5D85">
        <w:t>sht</w:t>
      </w:r>
      <w:r w:rsidR="00EC5D85" w:rsidRPr="00EC5D85">
        <w:t>ë</w:t>
      </w:r>
      <w:r w:rsidRPr="00EC5D85">
        <w:t xml:space="preserve"> miratuar me Urdhrin nr.</w:t>
      </w:r>
      <w:r w:rsidR="001463E4" w:rsidRPr="00EC5D85">
        <w:t xml:space="preserve">211, </w:t>
      </w:r>
      <w:r w:rsidRPr="00EC5D85">
        <w:t>dat</w:t>
      </w:r>
      <w:r w:rsidR="00EC5D85" w:rsidRPr="00EC5D85">
        <w:t>ë</w:t>
      </w:r>
      <w:r w:rsidRPr="00EC5D85">
        <w:t xml:space="preserve"> </w:t>
      </w:r>
      <w:r w:rsidR="001463E4" w:rsidRPr="00EC5D85">
        <w:t>03.11.2022.</w:t>
      </w:r>
      <w:r w:rsidRPr="00EC5D85">
        <w:t xml:space="preserve"> </w:t>
      </w:r>
    </w:p>
    <w:p w14:paraId="444716CF" w14:textId="7AE01423" w:rsidR="00EB7BDA" w:rsidRPr="00EC5D85" w:rsidRDefault="002955C7" w:rsidP="006B22B2">
      <w:pPr>
        <w:pStyle w:val="BodyText"/>
        <w:spacing w:before="199" w:line="276" w:lineRule="auto"/>
        <w:ind w:right="1074"/>
        <w:jc w:val="both"/>
      </w:pPr>
      <w:r>
        <w:t xml:space="preserve">3- </w:t>
      </w:r>
      <w:r w:rsidR="00EB7BDA" w:rsidRPr="00EC5D85">
        <w:t>Marrjen e masave p</w:t>
      </w:r>
      <w:r w:rsidR="00EC5D85" w:rsidRPr="00EC5D85">
        <w:t>ë</w:t>
      </w:r>
      <w:r w:rsidR="00EB7BDA" w:rsidRPr="00EC5D85">
        <w:t>r njohjen e stafit me t</w:t>
      </w:r>
      <w:r w:rsidR="00EC5D85" w:rsidRPr="00EC5D85">
        <w:t>ë</w:t>
      </w:r>
      <w:r w:rsidR="00EB7BDA" w:rsidRPr="00EC5D85">
        <w:t xml:space="preserve"> gjitha ndryshimet e kuadrit ligjor q</w:t>
      </w:r>
      <w:r w:rsidR="00EC5D85" w:rsidRPr="00EC5D85">
        <w:t>ë</w:t>
      </w:r>
      <w:r w:rsidR="00EB7BDA" w:rsidRPr="00EC5D85">
        <w:t xml:space="preserve"> lidhet me etiken, korrupsionin dhe aktet ligjore dhe n</w:t>
      </w:r>
      <w:r w:rsidR="00EC5D85" w:rsidRPr="00EC5D85">
        <w:t>ë</w:t>
      </w:r>
      <w:r w:rsidR="00EB7BDA" w:rsidRPr="00EC5D85">
        <w:t>nligjore t</w:t>
      </w:r>
      <w:r w:rsidR="00EC5D85" w:rsidRPr="00EC5D85">
        <w:t>ë</w:t>
      </w:r>
      <w:r w:rsidR="00EB7BDA" w:rsidRPr="00EC5D85">
        <w:t xml:space="preserve"> dala n</w:t>
      </w:r>
      <w:r w:rsidR="00EC5D85" w:rsidRPr="00EC5D85">
        <w:t>ë</w:t>
      </w:r>
      <w:r w:rsidR="00EB7BDA" w:rsidRPr="00EC5D85">
        <w:t xml:space="preserve"> zbatim t</w:t>
      </w:r>
      <w:r w:rsidR="00EC5D85" w:rsidRPr="00EC5D85">
        <w:t>ë</w:t>
      </w:r>
      <w:r w:rsidR="00EB7BDA" w:rsidRPr="00EC5D85">
        <w:t xml:space="preserve"> tyre.</w:t>
      </w:r>
    </w:p>
    <w:p w14:paraId="59567BB3" w14:textId="1C4294EB" w:rsidR="00EB7BDA" w:rsidRPr="002955C7" w:rsidRDefault="00EB7BDA" w:rsidP="006B22B2">
      <w:pPr>
        <w:pStyle w:val="BodyText"/>
        <w:spacing w:before="199" w:line="276" w:lineRule="auto"/>
        <w:ind w:right="1074"/>
        <w:jc w:val="both"/>
        <w:rPr>
          <w:b/>
          <w:bCs/>
          <w:i/>
          <w:iCs/>
          <w:u w:val="single"/>
        </w:rPr>
      </w:pPr>
      <w:r w:rsidRPr="002955C7">
        <w:rPr>
          <w:b/>
          <w:bCs/>
          <w:i/>
          <w:iCs/>
          <w:u w:val="single"/>
        </w:rPr>
        <w:t>-Risku dhe ngjarjet e mundshme:</w:t>
      </w:r>
    </w:p>
    <w:p w14:paraId="22FB72EC" w14:textId="1859772E" w:rsidR="00EB7BDA" w:rsidRPr="00EC5D85" w:rsidRDefault="00EB7BDA" w:rsidP="006B22B2">
      <w:pPr>
        <w:pStyle w:val="BodyText"/>
        <w:spacing w:before="199" w:line="276" w:lineRule="auto"/>
        <w:ind w:right="1074"/>
        <w:jc w:val="both"/>
      </w:pPr>
      <w:bookmarkStart w:id="4" w:name="_Hlk143777360"/>
      <w:r w:rsidRPr="00EC5D85">
        <w:t>1- Mjedisi i brendshëm rregullator dhe institucional për integritetin</w:t>
      </w:r>
      <w:bookmarkEnd w:id="4"/>
    </w:p>
    <w:p w14:paraId="05903C6C" w14:textId="77777777" w:rsidR="002758B9" w:rsidRDefault="00EB7BDA" w:rsidP="002758B9">
      <w:pPr>
        <w:pStyle w:val="BodyText"/>
        <w:spacing w:before="199" w:line="276" w:lineRule="auto"/>
        <w:ind w:right="1074"/>
        <w:jc w:val="both"/>
      </w:pPr>
      <w:r w:rsidRPr="00EC5D85">
        <w:lastRenderedPageBreak/>
        <w:t>ASHSH ka hartuar dhe miratuar një numër dokumentesh strategjike institucionale për aspekte të integritetit, të tilla si: Rregullorja e brendshme institucionale, Kodi i Etikës, Rregullore për parandalimin e konfliktit të interesit, Instalimin e Programit të Transparencës dhe përditësimin e tij sipas fushave të përcaktuara nga Komisioneri.</w:t>
      </w:r>
      <w:r w:rsidR="007552EC" w:rsidRPr="00EC5D85">
        <w:t xml:space="preserve"> </w:t>
      </w:r>
      <w:r w:rsidRPr="00EC5D85">
        <w:t>Respektimi rigoroz i normave etike nga punonjësit e administratës, është i rëndësishëm për krijimin e një mjedisi pune që parandalon sjelljen jo-etike dhe joprofesionale. Në këto kushte ASHSH, ka vijuar t</w:t>
      </w:r>
      <w:r w:rsidR="00EC5D85" w:rsidRPr="00EC5D85">
        <w:t>ë</w:t>
      </w:r>
      <w:r w:rsidRPr="00EC5D85">
        <w:t xml:space="preserve"> informojë punonjësit, me qëllim respektimin e normave të etikës dhe integritetit, të parashikuara nga legjislacioni për etikën në administratën publike në fuqi. Në arritjen e këtij objektivi, ASHSH ka pasur fokus kryesor parandalimin e korrupsionit dhe sjelljeve jo-etike të lidhura me integritetin duke punuar në minimizimin e risqeve të shkaktuara nga humbja e personelit të kualifikuar; si dhe ndërgjegjësimin e punonjësve, ku përpos rritjes së kapaciteteve të stafit aktual, ka marr</w:t>
      </w:r>
      <w:r w:rsidR="00EC5D85" w:rsidRPr="00EC5D85">
        <w:t>ë</w:t>
      </w:r>
      <w:r w:rsidRPr="00EC5D85">
        <w:t xml:space="preserve"> masa p</w:t>
      </w:r>
      <w:r w:rsidR="00EC5D85" w:rsidRPr="00EC5D85">
        <w:t>ë</w:t>
      </w:r>
      <w:r w:rsidRPr="00EC5D85">
        <w:t>r zhvillimin e trajnimeve t</w:t>
      </w:r>
      <w:r w:rsidR="00EC5D85" w:rsidRPr="00EC5D85">
        <w:t>ë</w:t>
      </w:r>
      <w:r w:rsidRPr="00EC5D85">
        <w:t xml:space="preserve"> punonjësit e punësuar rishtazi mbi rregulloret që lidhen me etikën, integritetin dhe konfliktin e interesit, në përputhje me legjislacionin në fuqi. </w:t>
      </w:r>
    </w:p>
    <w:p w14:paraId="65032CE3" w14:textId="6A48CECB" w:rsidR="007552EC" w:rsidRPr="00EC5D85" w:rsidRDefault="002758B9" w:rsidP="002758B9">
      <w:pPr>
        <w:pStyle w:val="BodyText"/>
        <w:spacing w:before="199" w:line="276" w:lineRule="auto"/>
        <w:ind w:right="1074"/>
        <w:jc w:val="both"/>
      </w:pPr>
      <w:r w:rsidRPr="002758B9">
        <w:t>2-</w:t>
      </w:r>
      <w:r>
        <w:t xml:space="preserve"> </w:t>
      </w:r>
      <w:r w:rsidR="001463E4" w:rsidRPr="00EC5D85">
        <w:t>Po ashtu, m</w:t>
      </w:r>
      <w:r w:rsidR="00EB7BDA" w:rsidRPr="00EC5D85">
        <w:t>brojtja e sinjalizuesve, (pavarsisht se ASHSH nuk ka ngritur strukturë të posaçme të sinjalizuesve, për shkak të numrit të miratur në strukturë), është një mekanizëm efektiv i mbikëqyrjes publike</w:t>
      </w:r>
      <w:r w:rsidR="001463E4" w:rsidRPr="00EC5D85">
        <w:t>, i cili menaxhohet nga autoriteti p</w:t>
      </w:r>
      <w:r w:rsidR="00EC5D85" w:rsidRPr="00EC5D85">
        <w:t>ë</w:t>
      </w:r>
      <w:r w:rsidR="001463E4" w:rsidRPr="00EC5D85">
        <w:t>rgjegj</w:t>
      </w:r>
      <w:r w:rsidR="00EC5D85" w:rsidRPr="00EC5D85">
        <w:t>ë</w:t>
      </w:r>
      <w:r w:rsidR="001463E4" w:rsidRPr="00EC5D85">
        <w:t>s n</w:t>
      </w:r>
      <w:r w:rsidR="00EC5D85" w:rsidRPr="00EC5D85">
        <w:t>ë</w:t>
      </w:r>
      <w:r w:rsidR="001463E4" w:rsidRPr="00EC5D85">
        <w:t xml:space="preserve"> ASHSH i ngritur me Urdh</w:t>
      </w:r>
      <w:r w:rsidR="00EC5D85" w:rsidRPr="00EC5D85">
        <w:t>ë</w:t>
      </w:r>
      <w:r w:rsidR="001463E4" w:rsidRPr="00EC5D85">
        <w:t>r t</w:t>
      </w:r>
      <w:r w:rsidR="00EC5D85" w:rsidRPr="00EC5D85">
        <w:t>ë</w:t>
      </w:r>
      <w:r w:rsidR="001463E4" w:rsidRPr="00EC5D85">
        <w:t xml:space="preserve"> titullarit t</w:t>
      </w:r>
      <w:r w:rsidR="00EC5D85" w:rsidRPr="00EC5D85">
        <w:t>ë</w:t>
      </w:r>
      <w:r w:rsidR="001463E4" w:rsidRPr="00EC5D85">
        <w:t xml:space="preserve"> p</w:t>
      </w:r>
      <w:r w:rsidR="00EC5D85" w:rsidRPr="00EC5D85">
        <w:t>ë</w:t>
      </w:r>
      <w:r w:rsidR="001463E4" w:rsidRPr="00EC5D85">
        <w:t>rgjithsh</w:t>
      </w:r>
      <w:r w:rsidR="00EC5D85" w:rsidRPr="00EC5D85">
        <w:t>ë</w:t>
      </w:r>
      <w:r w:rsidR="001463E4" w:rsidRPr="00EC5D85">
        <w:t>m.</w:t>
      </w:r>
      <w:bookmarkStart w:id="5" w:name="_Hlk143777406"/>
    </w:p>
    <w:p w14:paraId="07C2B847" w14:textId="66E56A5A" w:rsidR="001463E4" w:rsidRPr="00EC5D85" w:rsidRDefault="001463E4" w:rsidP="002758B9">
      <w:pPr>
        <w:pStyle w:val="BodyText"/>
        <w:numPr>
          <w:ilvl w:val="0"/>
          <w:numId w:val="12"/>
        </w:numPr>
        <w:spacing w:before="199" w:line="276" w:lineRule="auto"/>
        <w:ind w:right="1074"/>
        <w:jc w:val="both"/>
      </w:pPr>
      <w:r w:rsidRPr="00EC5D85">
        <w:t>Transparenca e punës dhe e veprimtarisë së ASHSH-së brenda institucionit, me aktorë të jashtëm të interesuar dhe me publikun.</w:t>
      </w:r>
      <w:bookmarkEnd w:id="5"/>
      <w:r w:rsidR="007552EC" w:rsidRPr="00EC5D85">
        <w:t xml:space="preserve"> </w:t>
      </w:r>
      <w:r w:rsidRPr="00EC5D85">
        <w:t>Bazuar në nenin 7, të ligjit nr. 119/2014 “Për të drejtën e informimit”, Agjencia Shtetërore për Shpronësimin publikon Programin e Transparencës (në vijim “PT”) të miratuar nga Komisioneri për të Drejtën e Informimit dhe Mbrojtjen e të Dhënave Personale. ASHSH publikon informacion sipas veprimtarisë së saj funksionale, si dhe përditëson PT në çdo rast të ndryshimit të aktivitetit institucional, kuadrit ligjor rregullator apo çdo elementi tjetër që ka lidhje me transparencën proaktive. N</w:t>
      </w:r>
      <w:r w:rsidR="00EC5D85" w:rsidRPr="00EC5D85">
        <w:t>ë</w:t>
      </w:r>
      <w:r w:rsidRPr="00EC5D85">
        <w:t xml:space="preserve"> PT jan</w:t>
      </w:r>
      <w:r w:rsidR="00EC5D85" w:rsidRPr="00EC5D85">
        <w:t>ë</w:t>
      </w:r>
      <w:r w:rsidRPr="00EC5D85">
        <w:t xml:space="preserve"> t</w:t>
      </w:r>
      <w:r w:rsidR="00EC5D85" w:rsidRPr="00EC5D85">
        <w:t>ë</w:t>
      </w:r>
      <w:r w:rsidRPr="00EC5D85">
        <w:t xml:space="preserve"> specifikuar kategoritë e informacionit të detyrueshëm për t’u bërë publik. Problematik</w:t>
      </w:r>
      <w:r w:rsidR="00EC5D85" w:rsidRPr="00EC5D85">
        <w:t>ë</w:t>
      </w:r>
      <w:r w:rsidRPr="00EC5D85">
        <w:t xml:space="preserve"> e hasur p</w:t>
      </w:r>
      <w:r w:rsidR="00EC5D85" w:rsidRPr="00EC5D85">
        <w:t>ë</w:t>
      </w:r>
      <w:r w:rsidRPr="00EC5D85">
        <w:t>r k</w:t>
      </w:r>
      <w:r w:rsidR="00EC5D85" w:rsidRPr="00EC5D85">
        <w:t>ë</w:t>
      </w:r>
      <w:r w:rsidRPr="00EC5D85">
        <w:t>t</w:t>
      </w:r>
      <w:r w:rsidR="00EC5D85" w:rsidRPr="00EC5D85">
        <w:t>ë</w:t>
      </w:r>
      <w:r w:rsidRPr="00EC5D85">
        <w:t xml:space="preserve"> pik</w:t>
      </w:r>
      <w:r w:rsidR="00EC5D85" w:rsidRPr="00EC5D85">
        <w:t>ë</w:t>
      </w:r>
      <w:r w:rsidRPr="00EC5D85">
        <w:t>, vazhdon t</w:t>
      </w:r>
      <w:r w:rsidR="00EC5D85" w:rsidRPr="00EC5D85">
        <w:t>ë</w:t>
      </w:r>
      <w:r w:rsidRPr="00EC5D85">
        <w:t xml:space="preserve"> jet</w:t>
      </w:r>
      <w:r w:rsidR="00EC5D85" w:rsidRPr="00EC5D85">
        <w:t>ë</w:t>
      </w:r>
      <w:r w:rsidRPr="00EC5D85">
        <w:t xml:space="preserve"> mungesa e specialistit t</w:t>
      </w:r>
      <w:r w:rsidR="00EC5D85" w:rsidRPr="00EC5D85">
        <w:t>ë</w:t>
      </w:r>
      <w:r w:rsidRPr="00EC5D85">
        <w:t xml:space="preserve"> IT n</w:t>
      </w:r>
      <w:r w:rsidR="00EC5D85" w:rsidRPr="00EC5D85">
        <w:t>ë</w:t>
      </w:r>
      <w:r w:rsidRPr="00EC5D85">
        <w:t xml:space="preserve"> institucion, gj</w:t>
      </w:r>
      <w:r w:rsidR="00EC5D85" w:rsidRPr="00EC5D85">
        <w:t>ë</w:t>
      </w:r>
      <w:r w:rsidRPr="00EC5D85">
        <w:t xml:space="preserve"> q</w:t>
      </w:r>
      <w:r w:rsidR="00EC5D85" w:rsidRPr="00EC5D85">
        <w:t>ë</w:t>
      </w:r>
      <w:r w:rsidRPr="00EC5D85">
        <w:t xml:space="preserve"> e v</w:t>
      </w:r>
      <w:r w:rsidR="00EC5D85" w:rsidRPr="00EC5D85">
        <w:t>ë</w:t>
      </w:r>
      <w:r w:rsidRPr="00EC5D85">
        <w:t>shtir</w:t>
      </w:r>
      <w:r w:rsidR="00EC5D85" w:rsidRPr="00EC5D85">
        <w:t>ë</w:t>
      </w:r>
      <w:r w:rsidRPr="00EC5D85">
        <w:t>son publikimin dhe p</w:t>
      </w:r>
      <w:r w:rsidR="00EC5D85" w:rsidRPr="00EC5D85">
        <w:t>ë</w:t>
      </w:r>
      <w:r w:rsidRPr="00EC5D85">
        <w:t>rdit</w:t>
      </w:r>
      <w:r w:rsidR="00EC5D85" w:rsidRPr="00EC5D85">
        <w:t>ë</w:t>
      </w:r>
      <w:r w:rsidRPr="00EC5D85">
        <w:t>simin e t</w:t>
      </w:r>
      <w:r w:rsidR="00EC5D85" w:rsidRPr="00EC5D85">
        <w:t>ë</w:t>
      </w:r>
      <w:r w:rsidRPr="00EC5D85">
        <w:t xml:space="preserve"> dhenave n</w:t>
      </w:r>
      <w:r w:rsidR="00EC5D85" w:rsidRPr="00EC5D85">
        <w:t>ë</w:t>
      </w:r>
      <w:r w:rsidRPr="00EC5D85">
        <w:t xml:space="preserve"> PT. Insitucioni n</w:t>
      </w:r>
      <w:r w:rsidR="00EC5D85" w:rsidRPr="00EC5D85">
        <w:t>ë</w:t>
      </w:r>
      <w:r w:rsidRPr="00EC5D85">
        <w:t xml:space="preserve"> m</w:t>
      </w:r>
      <w:r w:rsidR="00EC5D85" w:rsidRPr="00EC5D85">
        <w:t>ë</w:t>
      </w:r>
      <w:r w:rsidRPr="00EC5D85">
        <w:t>nyr</w:t>
      </w:r>
      <w:r w:rsidR="00EC5D85" w:rsidRPr="00EC5D85">
        <w:t>ë</w:t>
      </w:r>
      <w:r w:rsidRPr="00EC5D85">
        <w:t xml:space="preserve"> t</w:t>
      </w:r>
      <w:r w:rsidR="00EC5D85" w:rsidRPr="00EC5D85">
        <w:t>ë</w:t>
      </w:r>
      <w:r w:rsidRPr="00EC5D85">
        <w:t xml:space="preserve"> vazhdueshm</w:t>
      </w:r>
      <w:r w:rsidR="00EC5D85" w:rsidRPr="00EC5D85">
        <w:t>ë</w:t>
      </w:r>
      <w:r w:rsidRPr="00EC5D85">
        <w:t xml:space="preserve"> </w:t>
      </w:r>
      <w:r w:rsidR="00EC5D85" w:rsidRPr="00EC5D85">
        <w:t>ë</w:t>
      </w:r>
      <w:r w:rsidRPr="00EC5D85">
        <w:t>sht</w:t>
      </w:r>
      <w:r w:rsidR="00EC5D85" w:rsidRPr="00EC5D85">
        <w:t>ë</w:t>
      </w:r>
      <w:r w:rsidRPr="00EC5D85">
        <w:t xml:space="preserve"> n</w:t>
      </w:r>
      <w:r w:rsidR="00EC5D85" w:rsidRPr="00EC5D85">
        <w:t>ë</w:t>
      </w:r>
      <w:r w:rsidRPr="00EC5D85">
        <w:t xml:space="preserve"> komunik me MIE dhe AKSHI, p</w:t>
      </w:r>
      <w:r w:rsidR="00EC5D85" w:rsidRPr="00EC5D85">
        <w:t>ë</w:t>
      </w:r>
      <w:r w:rsidRPr="00EC5D85">
        <w:t>r vendosjen n</w:t>
      </w:r>
      <w:r w:rsidR="00EC5D85" w:rsidRPr="00EC5D85">
        <w:t>ë</w:t>
      </w:r>
      <w:r w:rsidRPr="00EC5D85">
        <w:t xml:space="preserve"> dispozicion t</w:t>
      </w:r>
      <w:r w:rsidR="00EC5D85" w:rsidRPr="00EC5D85">
        <w:t>ë</w:t>
      </w:r>
      <w:r w:rsidRPr="00EC5D85">
        <w:t xml:space="preserve"> nj</w:t>
      </w:r>
      <w:r w:rsidR="00EC5D85" w:rsidRPr="00EC5D85">
        <w:t>ë</w:t>
      </w:r>
      <w:r w:rsidRPr="00EC5D85">
        <w:t xml:space="preserve"> specialisti IT , deri tani ky funksion i </w:t>
      </w:r>
      <w:r w:rsidR="00EC5D85" w:rsidRPr="00EC5D85">
        <w:t>ë</w:t>
      </w:r>
      <w:r w:rsidRPr="00EC5D85">
        <w:t>sht</w:t>
      </w:r>
      <w:r w:rsidR="00EC5D85" w:rsidRPr="00EC5D85">
        <w:t>ë</w:t>
      </w:r>
      <w:r w:rsidRPr="00EC5D85">
        <w:t xml:space="preserve"> caktuar nj</w:t>
      </w:r>
      <w:r w:rsidR="00EC5D85" w:rsidRPr="00EC5D85">
        <w:t>ë</w:t>
      </w:r>
      <w:r w:rsidRPr="00EC5D85">
        <w:t xml:space="preserve"> punonj</w:t>
      </w:r>
      <w:r w:rsidR="00EC5D85" w:rsidRPr="00EC5D85">
        <w:t>ë</w:t>
      </w:r>
      <w:r w:rsidRPr="00EC5D85">
        <w:t>sit t</w:t>
      </w:r>
      <w:r w:rsidR="00EC5D85" w:rsidRPr="00EC5D85">
        <w:t>ë</w:t>
      </w:r>
      <w:r w:rsidRPr="00EC5D85">
        <w:t xml:space="preserve"> ASHSH-s</w:t>
      </w:r>
      <w:r w:rsidR="00EC5D85" w:rsidRPr="00EC5D85">
        <w:t>ë</w:t>
      </w:r>
      <w:r w:rsidRPr="00EC5D85">
        <w:t xml:space="preserve"> i cili p</w:t>
      </w:r>
      <w:r w:rsidR="00EC5D85" w:rsidRPr="00EC5D85">
        <w:t>ë</w:t>
      </w:r>
      <w:r w:rsidRPr="00EC5D85">
        <w:t>r shkak t</w:t>
      </w:r>
      <w:r w:rsidR="00EC5D85" w:rsidRPr="00EC5D85">
        <w:t>ë</w:t>
      </w:r>
      <w:r w:rsidRPr="00EC5D85">
        <w:t xml:space="preserve"> profilit ka shum</w:t>
      </w:r>
      <w:r w:rsidR="00EC5D85" w:rsidRPr="00EC5D85">
        <w:t>ë</w:t>
      </w:r>
      <w:r w:rsidRPr="00EC5D85">
        <w:t xml:space="preserve"> v</w:t>
      </w:r>
      <w:r w:rsidR="00EC5D85" w:rsidRPr="00EC5D85">
        <w:t>ë</w:t>
      </w:r>
      <w:r w:rsidRPr="00EC5D85">
        <w:t>shtir</w:t>
      </w:r>
      <w:r w:rsidR="00EC5D85" w:rsidRPr="00EC5D85">
        <w:t>ë</w:t>
      </w:r>
      <w:r w:rsidRPr="00EC5D85">
        <w:t>si p</w:t>
      </w:r>
      <w:r w:rsidR="00EC5D85" w:rsidRPr="00EC5D85">
        <w:t>ë</w:t>
      </w:r>
      <w:r w:rsidRPr="00EC5D85">
        <w:t>r realizimin n</w:t>
      </w:r>
      <w:r w:rsidR="00EC5D85" w:rsidRPr="00EC5D85">
        <w:t>ë</w:t>
      </w:r>
      <w:r w:rsidRPr="00EC5D85">
        <w:t xml:space="preserve"> koh</w:t>
      </w:r>
      <w:r w:rsidR="00EC5D85" w:rsidRPr="00EC5D85">
        <w:t>ë</w:t>
      </w:r>
      <w:r w:rsidRPr="00EC5D85">
        <w:t xml:space="preserve"> t</w:t>
      </w:r>
      <w:r w:rsidR="00EC5D85" w:rsidRPr="00EC5D85">
        <w:t>ë</w:t>
      </w:r>
      <w:r w:rsidRPr="00EC5D85">
        <w:t xml:space="preserve"> p</w:t>
      </w:r>
      <w:r w:rsidR="00EC5D85" w:rsidRPr="00EC5D85">
        <w:t>ë</w:t>
      </w:r>
      <w:r w:rsidRPr="00EC5D85">
        <w:t>rdit</w:t>
      </w:r>
      <w:r w:rsidR="00EC5D85" w:rsidRPr="00EC5D85">
        <w:t>ë</w:t>
      </w:r>
      <w:r w:rsidRPr="00EC5D85">
        <w:t>simit t</w:t>
      </w:r>
      <w:r w:rsidR="00EC5D85" w:rsidRPr="00EC5D85">
        <w:t>ë</w:t>
      </w:r>
      <w:r w:rsidRPr="00EC5D85">
        <w:t xml:space="preserve"> t</w:t>
      </w:r>
      <w:r w:rsidR="00EC5D85" w:rsidRPr="00EC5D85">
        <w:t>ë</w:t>
      </w:r>
      <w:r w:rsidRPr="00EC5D85">
        <w:t xml:space="preserve"> dh</w:t>
      </w:r>
      <w:r w:rsidR="00EC5D85" w:rsidRPr="00EC5D85">
        <w:t>ë</w:t>
      </w:r>
      <w:r w:rsidRPr="00EC5D85">
        <w:t>nave, duke k</w:t>
      </w:r>
      <w:r w:rsidR="00EC5D85" w:rsidRPr="00EC5D85">
        <w:t>ë</w:t>
      </w:r>
      <w:r w:rsidRPr="00EC5D85">
        <w:t xml:space="preserve">rkuar vazhdimisht suport nga AKSHI. </w:t>
      </w:r>
    </w:p>
    <w:p w14:paraId="4B73442C" w14:textId="6CA7CCAF" w:rsidR="007552EC" w:rsidRPr="00EC5D85" w:rsidRDefault="007552EC" w:rsidP="002758B9">
      <w:pPr>
        <w:pStyle w:val="BodyText"/>
        <w:numPr>
          <w:ilvl w:val="0"/>
          <w:numId w:val="12"/>
        </w:numPr>
        <w:spacing w:before="199" w:line="276" w:lineRule="auto"/>
        <w:ind w:right="1074"/>
        <w:jc w:val="both"/>
      </w:pPr>
      <w:r w:rsidRPr="00EC5D85">
        <w:t>Në fushën e menaxhimit financiar nuk janë identifikuar risqe të mundshme për integritetin institucional të ASHSH-së.</w:t>
      </w:r>
    </w:p>
    <w:p w14:paraId="6B379EF0" w14:textId="6F844C81" w:rsidR="007552EC" w:rsidRPr="00EC5D85" w:rsidRDefault="007552EC" w:rsidP="002758B9">
      <w:pPr>
        <w:pStyle w:val="BodyText"/>
        <w:numPr>
          <w:ilvl w:val="0"/>
          <w:numId w:val="12"/>
        </w:numPr>
        <w:spacing w:before="199" w:line="276" w:lineRule="auto"/>
        <w:ind w:right="1074"/>
        <w:jc w:val="both"/>
      </w:pPr>
      <w:bookmarkStart w:id="6" w:name="_w35etpxefabc" w:colFirst="0" w:colLast="0"/>
      <w:bookmarkEnd w:id="6"/>
      <w:r w:rsidRPr="00EC5D85">
        <w:t>Në fushën e arkivimit, ruajtjes dhe administrimit të dokumenteve dhe informacionit nuk janë identifikuar risqe të mundshme për integritetin institucional të ASHSH-së.</w:t>
      </w:r>
    </w:p>
    <w:p w14:paraId="53550EB3" w14:textId="6BA676FC" w:rsidR="002955C7" w:rsidRPr="00EC5D85" w:rsidRDefault="007552EC" w:rsidP="002758B9">
      <w:pPr>
        <w:pStyle w:val="BodyText"/>
        <w:numPr>
          <w:ilvl w:val="0"/>
          <w:numId w:val="12"/>
        </w:numPr>
        <w:spacing w:before="199" w:line="276" w:lineRule="auto"/>
        <w:ind w:right="1074"/>
        <w:jc w:val="both"/>
      </w:pPr>
      <w:r w:rsidRPr="00EC5D85">
        <w:t>P</w:t>
      </w:r>
      <w:r w:rsidR="00EC5D85" w:rsidRPr="00EC5D85">
        <w:t>ë</w:t>
      </w:r>
      <w:r w:rsidRPr="00EC5D85">
        <w:t>rsa i p</w:t>
      </w:r>
      <w:r w:rsidR="00EC5D85" w:rsidRPr="00EC5D85">
        <w:t>ë</w:t>
      </w:r>
      <w:r w:rsidRPr="00EC5D85">
        <w:t>rket nj</w:t>
      </w:r>
      <w:r w:rsidR="00EC5D85" w:rsidRPr="00EC5D85">
        <w:t>ë</w:t>
      </w:r>
      <w:r w:rsidRPr="00EC5D85">
        <w:t>sive t</w:t>
      </w:r>
      <w:r w:rsidR="00EC5D85" w:rsidRPr="00EC5D85">
        <w:t>ë</w:t>
      </w:r>
      <w:r w:rsidRPr="00EC5D85">
        <w:t xml:space="preserve"> institucionit, p</w:t>
      </w:r>
      <w:r w:rsidR="00EC5D85" w:rsidRPr="00EC5D85">
        <w:t>ë</w:t>
      </w:r>
      <w:r w:rsidRPr="00EC5D85">
        <w:t>r Drejtorin</w:t>
      </w:r>
      <w:r w:rsidR="00EC5D85" w:rsidRPr="00EC5D85">
        <w:t>ë</w:t>
      </w:r>
      <w:r w:rsidRPr="00EC5D85">
        <w:t xml:space="preserve"> e Negociimit dhe Asistenc</w:t>
      </w:r>
      <w:r w:rsidR="00EC5D85" w:rsidRPr="00EC5D85">
        <w:t>ë</w:t>
      </w:r>
      <w:r w:rsidRPr="00EC5D85">
        <w:t xml:space="preserve">s Ligjore nuk janë identifikuar risqe për këtë strukturë. Megjithatë, me qëllim sigurimin e një performance të lartë profesionale dhe teknike, rekomandohet për sektorin e Negociiimit që të propozohen </w:t>
      </w:r>
      <w:r w:rsidRPr="00EC5D85">
        <w:lastRenderedPageBreak/>
        <w:t>akte nënligjore për implementimin sa më efektiv të këtij sektori.</w:t>
      </w:r>
      <w:r w:rsidR="00423CF2" w:rsidRPr="00EC5D85">
        <w:t xml:space="preserve"> Lifhur me k</w:t>
      </w:r>
      <w:r w:rsidR="00EC5D85" w:rsidRPr="00EC5D85">
        <w:t>ë</w:t>
      </w:r>
      <w:r w:rsidR="00423CF2" w:rsidRPr="00EC5D85">
        <w:t>t</w:t>
      </w:r>
      <w:r w:rsidR="00EC5D85" w:rsidRPr="00EC5D85">
        <w:t>ë</w:t>
      </w:r>
      <w:r w:rsidR="00423CF2" w:rsidRPr="00EC5D85">
        <w:t xml:space="preserve"> pik</w:t>
      </w:r>
      <w:r w:rsidR="00EC5D85" w:rsidRPr="00EC5D85">
        <w:t>ë</w:t>
      </w:r>
      <w:r w:rsidR="00423CF2" w:rsidRPr="00EC5D85">
        <w:t>, sqarojm</w:t>
      </w:r>
      <w:r w:rsidR="00EC5D85" w:rsidRPr="00EC5D85">
        <w:t>ë</w:t>
      </w:r>
      <w:r w:rsidR="00423CF2" w:rsidRPr="00EC5D85">
        <w:t xml:space="preserve"> se nga ana e DNAL jan</w:t>
      </w:r>
      <w:r w:rsidR="00EC5D85" w:rsidRPr="00EC5D85">
        <w:t>ë</w:t>
      </w:r>
      <w:r w:rsidR="00423CF2" w:rsidRPr="00EC5D85">
        <w:t xml:space="preserve"> marr</w:t>
      </w:r>
      <w:r w:rsidR="00EC5D85" w:rsidRPr="00EC5D85">
        <w:t>ë</w:t>
      </w:r>
      <w:r w:rsidR="00423CF2" w:rsidRPr="00EC5D85">
        <w:t xml:space="preserve"> masa p</w:t>
      </w:r>
      <w:r w:rsidR="00EC5D85" w:rsidRPr="00EC5D85">
        <w:t>ë</w:t>
      </w:r>
      <w:r w:rsidR="00423CF2" w:rsidRPr="00EC5D85">
        <w:t>r ndryshimet ligjore q</w:t>
      </w:r>
      <w:r w:rsidR="00EC5D85" w:rsidRPr="00EC5D85">
        <w:t>ë</w:t>
      </w:r>
      <w:r w:rsidR="00423CF2" w:rsidRPr="00EC5D85">
        <w:t xml:space="preserve"> do t</w:t>
      </w:r>
      <w:r w:rsidR="00EC5D85" w:rsidRPr="00EC5D85">
        <w:t>ë</w:t>
      </w:r>
      <w:r w:rsidR="00423CF2" w:rsidRPr="00EC5D85">
        <w:t xml:space="preserve"> b</w:t>
      </w:r>
      <w:r w:rsidR="00EC5D85" w:rsidRPr="00EC5D85">
        <w:t>ë</w:t>
      </w:r>
      <w:r w:rsidR="00423CF2" w:rsidRPr="00EC5D85">
        <w:t>jn</w:t>
      </w:r>
      <w:r w:rsidR="00EC5D85" w:rsidRPr="00EC5D85">
        <w:t>ë</w:t>
      </w:r>
      <w:r w:rsidR="00423CF2" w:rsidRPr="00EC5D85">
        <w:t xml:space="preserve"> t</w:t>
      </w:r>
      <w:r w:rsidR="00EC5D85" w:rsidRPr="00EC5D85">
        <w:t>ë</w:t>
      </w:r>
      <w:r w:rsidR="00423CF2" w:rsidRPr="00EC5D85">
        <w:t xml:space="preserve"> mundur p</w:t>
      </w:r>
      <w:r w:rsidR="00EC5D85" w:rsidRPr="00EC5D85">
        <w:t>ë</w:t>
      </w:r>
      <w:r w:rsidR="00423CF2" w:rsidRPr="00EC5D85">
        <w:t>rfshirjen e Sektorit t</w:t>
      </w:r>
      <w:r w:rsidR="00EC5D85" w:rsidRPr="00EC5D85">
        <w:t>ë</w:t>
      </w:r>
      <w:r w:rsidR="00423CF2" w:rsidRPr="00EC5D85">
        <w:t xml:space="preserve"> Negociimit, duke iu drejtuar MIE si institucion q</w:t>
      </w:r>
      <w:r w:rsidR="00EC5D85" w:rsidRPr="00EC5D85">
        <w:t>ë</w:t>
      </w:r>
      <w:r w:rsidR="00423CF2" w:rsidRPr="00EC5D85">
        <w:t>ndror me Memon nr. 874/2 prot., dat</w:t>
      </w:r>
      <w:r w:rsidR="00EC5D85" w:rsidRPr="00EC5D85">
        <w:t>ë</w:t>
      </w:r>
      <w:r w:rsidR="00423CF2" w:rsidRPr="00EC5D85">
        <w:t xml:space="preserve"> 13.11.2023 “Mni problematikat e hasura n</w:t>
      </w:r>
      <w:r w:rsidR="00EC5D85" w:rsidRPr="00EC5D85">
        <w:t>ë</w:t>
      </w:r>
      <w:r w:rsidR="00423CF2" w:rsidRPr="00EC5D85">
        <w:t xml:space="preserve"> praktik</w:t>
      </w:r>
      <w:r w:rsidR="00EC5D85" w:rsidRPr="00EC5D85">
        <w:t>ë</w:t>
      </w:r>
      <w:r w:rsidR="00423CF2" w:rsidRPr="00EC5D85">
        <w:t xml:space="preserve"> nga legjislacioni n</w:t>
      </w:r>
      <w:r w:rsidR="00EC5D85" w:rsidRPr="00EC5D85">
        <w:t>ë</w:t>
      </w:r>
      <w:r w:rsidR="00423CF2" w:rsidRPr="00EC5D85">
        <w:t xml:space="preserve"> fushi n</w:t>
      </w:r>
      <w:r w:rsidR="00EC5D85" w:rsidRPr="00EC5D85">
        <w:t>ë</w:t>
      </w:r>
      <w:r w:rsidR="00423CF2" w:rsidRPr="00EC5D85">
        <w:t xml:space="preserve"> fush</w:t>
      </w:r>
      <w:r w:rsidR="00EC5D85" w:rsidRPr="00EC5D85">
        <w:t>ë</w:t>
      </w:r>
      <w:r w:rsidR="00423CF2" w:rsidRPr="00EC5D85">
        <w:t>n e shpron</w:t>
      </w:r>
      <w:r w:rsidR="00EC5D85" w:rsidRPr="00EC5D85">
        <w:t>ë</w:t>
      </w:r>
      <w:r w:rsidR="00423CF2" w:rsidRPr="00EC5D85">
        <w:t>simit p</w:t>
      </w:r>
      <w:r w:rsidR="00EC5D85" w:rsidRPr="00EC5D85">
        <w:t>ë</w:t>
      </w:r>
      <w:r w:rsidR="00423CF2" w:rsidRPr="00EC5D85">
        <w:t>r interes publik”.</w:t>
      </w:r>
    </w:p>
    <w:p w14:paraId="6DEF8D36" w14:textId="1CF615AE" w:rsidR="00796E25" w:rsidRDefault="002955C7" w:rsidP="006B22B2">
      <w:pPr>
        <w:pStyle w:val="BodyText"/>
        <w:spacing w:before="199" w:line="276" w:lineRule="auto"/>
        <w:ind w:right="1074"/>
        <w:jc w:val="both"/>
        <w:rPr>
          <w:b/>
          <w:bCs/>
        </w:rPr>
      </w:pPr>
      <w:r>
        <w:rPr>
          <w:b/>
          <w:bCs/>
        </w:rPr>
        <w:t>O</w:t>
      </w:r>
      <w:r w:rsidRPr="002955C7">
        <w:rPr>
          <w:b/>
          <w:bCs/>
        </w:rPr>
        <w:t xml:space="preserve">bjektivi  2: </w:t>
      </w:r>
      <w:r w:rsidR="00796E25" w:rsidRPr="002955C7">
        <w:rPr>
          <w:b/>
          <w:bCs/>
        </w:rPr>
        <w:t>Forcimi i burimeve njerëzore nëpërmjet zhvillimit të aftësive dhe kapaciteteve të stafit të ASHSH-së për të parandaluar, zvogëluar dhe eliminuar risqet e integritetit.</w:t>
      </w:r>
    </w:p>
    <w:p w14:paraId="4C8EA989" w14:textId="3DEB4BC0" w:rsidR="002955C7" w:rsidRPr="002955C7" w:rsidRDefault="002955C7" w:rsidP="006B22B2">
      <w:pPr>
        <w:pStyle w:val="BodyText"/>
        <w:spacing w:before="199" w:line="276" w:lineRule="auto"/>
        <w:ind w:right="1074"/>
        <w:jc w:val="both"/>
        <w:rPr>
          <w:b/>
          <w:bCs/>
        </w:rPr>
      </w:pPr>
      <w:r w:rsidRPr="002955C7">
        <w:rPr>
          <w:b/>
          <w:bCs/>
          <w:i/>
          <w:iCs/>
          <w:u w:val="single"/>
        </w:rPr>
        <w:t>Risku dhe ngjarjet e mundshme:</w:t>
      </w:r>
    </w:p>
    <w:p w14:paraId="1A09352C" w14:textId="2DB19184" w:rsidR="00796E25" w:rsidRPr="00EC5D85" w:rsidRDefault="00796E25" w:rsidP="006B22B2">
      <w:pPr>
        <w:pStyle w:val="BodyText"/>
        <w:spacing w:before="199" w:line="276" w:lineRule="auto"/>
        <w:ind w:right="1074"/>
        <w:jc w:val="both"/>
      </w:pPr>
      <w:r w:rsidRPr="00EC5D85">
        <w:t>Për arritjen e këtij objektivi, jan</w:t>
      </w:r>
      <w:r w:rsidR="00EC5D85" w:rsidRPr="00EC5D85">
        <w:t>ë</w:t>
      </w:r>
      <w:r w:rsidRPr="00EC5D85">
        <w:t xml:space="preserve"> ndërmarr</w:t>
      </w:r>
      <w:r w:rsidR="00EC5D85" w:rsidRPr="00EC5D85">
        <w:t>ë</w:t>
      </w:r>
      <w:r w:rsidRPr="00EC5D85">
        <w:t xml:space="preserve"> këto masa:</w:t>
      </w:r>
    </w:p>
    <w:p w14:paraId="46AA3084" w14:textId="77777777" w:rsidR="002955C7" w:rsidRDefault="00796E25" w:rsidP="002955C7">
      <w:pPr>
        <w:pStyle w:val="BodyText"/>
        <w:numPr>
          <w:ilvl w:val="0"/>
          <w:numId w:val="13"/>
        </w:numPr>
        <w:spacing w:before="199" w:line="276" w:lineRule="auto"/>
        <w:ind w:right="1074"/>
        <w:jc w:val="both"/>
      </w:pPr>
      <w:r w:rsidRPr="00EC5D85">
        <w:t>Hartimi i një plan vjetor për trajnimet dhe zhvillimin profesional, mbështetur në nevojat për trajnim dhe zhvillim profesional të punonjësve, si rrjedhojë e sistemit të vlerësimit të performancës; ku n</w:t>
      </w:r>
      <w:r w:rsidR="00EC5D85" w:rsidRPr="00EC5D85">
        <w:t>ë</w:t>
      </w:r>
      <w:r w:rsidRPr="00EC5D85">
        <w:t xml:space="preserve"> cdo fillim viti Sektori i Burimeve Njer</w:t>
      </w:r>
      <w:r w:rsidR="00EC5D85" w:rsidRPr="00EC5D85">
        <w:t>ë</w:t>
      </w:r>
      <w:r w:rsidRPr="00EC5D85">
        <w:t>zore ka d</w:t>
      </w:r>
      <w:r w:rsidR="00EC5D85" w:rsidRPr="00EC5D85">
        <w:t>ë</w:t>
      </w:r>
      <w:r w:rsidRPr="00EC5D85">
        <w:t>rguar email me formatin e tabel</w:t>
      </w:r>
      <w:r w:rsidR="00EC5D85" w:rsidRPr="00EC5D85">
        <w:t>ë</w:t>
      </w:r>
      <w:r w:rsidRPr="00EC5D85">
        <w:t>s bashk</w:t>
      </w:r>
      <w:r w:rsidR="00EC5D85" w:rsidRPr="00EC5D85">
        <w:t>ë</w:t>
      </w:r>
      <w:r w:rsidRPr="00EC5D85">
        <w:t>lidhur p</w:t>
      </w:r>
      <w:r w:rsidR="00EC5D85" w:rsidRPr="00EC5D85">
        <w:t>ë</w:t>
      </w:r>
      <w:r w:rsidRPr="00EC5D85">
        <w:t>r t</w:t>
      </w:r>
      <w:r w:rsidR="00EC5D85" w:rsidRPr="00EC5D85">
        <w:t>ë</w:t>
      </w:r>
      <w:r w:rsidRPr="00EC5D85">
        <w:t xml:space="preserve"> mbledhur nevojat. P</w:t>
      </w:r>
      <w:r w:rsidR="00EC5D85" w:rsidRPr="00EC5D85">
        <w:t>ë</w:t>
      </w:r>
      <w:r w:rsidRPr="00EC5D85">
        <w:t>rmes Vler</w:t>
      </w:r>
      <w:r w:rsidR="00EC5D85" w:rsidRPr="00EC5D85">
        <w:t>ë</w:t>
      </w:r>
      <w:r w:rsidRPr="00EC5D85">
        <w:t>simit t</w:t>
      </w:r>
      <w:r w:rsidR="00EC5D85" w:rsidRPr="00EC5D85">
        <w:t>ë</w:t>
      </w:r>
      <w:r w:rsidRPr="00EC5D85">
        <w:t xml:space="preserve"> Nevojave p</w:t>
      </w:r>
      <w:r w:rsidR="00EC5D85" w:rsidRPr="00EC5D85">
        <w:t>ë</w:t>
      </w:r>
      <w:r w:rsidRPr="00EC5D85">
        <w:t>r Trajnim (VNT) jan</w:t>
      </w:r>
      <w:r w:rsidR="00EC5D85" w:rsidRPr="00EC5D85">
        <w:t>ë</w:t>
      </w:r>
      <w:r w:rsidRPr="00EC5D85">
        <w:t xml:space="preserve"> mbledhur nevojat, por risku p</w:t>
      </w:r>
      <w:r w:rsidR="00EC5D85" w:rsidRPr="00EC5D85">
        <w:t>ë</w:t>
      </w:r>
      <w:r w:rsidRPr="00EC5D85">
        <w:t>r r</w:t>
      </w:r>
      <w:r w:rsidR="00EC5D85" w:rsidRPr="00EC5D85">
        <w:t>ë</w:t>
      </w:r>
      <w:r w:rsidRPr="00EC5D85">
        <w:t>alizimin 100% t</w:t>
      </w:r>
      <w:r w:rsidR="00EC5D85" w:rsidRPr="00EC5D85">
        <w:t>ë</w:t>
      </w:r>
      <w:r w:rsidRPr="00EC5D85">
        <w:t xml:space="preserve"> t</w:t>
      </w:r>
      <w:r w:rsidR="00EC5D85" w:rsidRPr="00EC5D85">
        <w:t>ë</w:t>
      </w:r>
      <w:r w:rsidRPr="00EC5D85">
        <w:t xml:space="preserve"> gjith</w:t>
      </w:r>
      <w:r w:rsidR="00EC5D85" w:rsidRPr="00EC5D85">
        <w:t>ë</w:t>
      </w:r>
      <w:r w:rsidRPr="00EC5D85">
        <w:t xml:space="preserve"> nevajve t</w:t>
      </w:r>
      <w:r w:rsidR="00EC5D85" w:rsidRPr="00EC5D85">
        <w:t>ë</w:t>
      </w:r>
      <w:r w:rsidRPr="00EC5D85">
        <w:t xml:space="preserve"> punonj</w:t>
      </w:r>
      <w:r w:rsidR="00EC5D85" w:rsidRPr="00EC5D85">
        <w:t>ë</w:t>
      </w:r>
      <w:r w:rsidRPr="00EC5D85">
        <w:t xml:space="preserve">sve </w:t>
      </w:r>
      <w:r w:rsidR="00EC5D85" w:rsidRPr="00EC5D85">
        <w:t>ë</w:t>
      </w:r>
      <w:r w:rsidRPr="00EC5D85">
        <w:t>sht</w:t>
      </w:r>
      <w:r w:rsidR="00EC5D85" w:rsidRPr="00EC5D85">
        <w:t>ë</w:t>
      </w:r>
      <w:r w:rsidRPr="00EC5D85">
        <w:t xml:space="preserve"> i lart</w:t>
      </w:r>
      <w:r w:rsidR="00EC5D85" w:rsidRPr="00EC5D85">
        <w:t>ë</w:t>
      </w:r>
      <w:r w:rsidRPr="00EC5D85">
        <w:t>, pasi jo t</w:t>
      </w:r>
      <w:r w:rsidR="00EC5D85" w:rsidRPr="00EC5D85">
        <w:t>ë</w:t>
      </w:r>
      <w:r w:rsidRPr="00EC5D85">
        <w:t xml:space="preserve"> gjitha trajnimet realizohen. Duke q</w:t>
      </w:r>
      <w:r w:rsidR="00EC5D85" w:rsidRPr="00EC5D85">
        <w:t>ë</w:t>
      </w:r>
      <w:r w:rsidRPr="00EC5D85">
        <w:t>n</w:t>
      </w:r>
      <w:r w:rsidR="00EC5D85" w:rsidRPr="00EC5D85">
        <w:t>ë</w:t>
      </w:r>
      <w:r w:rsidRPr="00EC5D85">
        <w:t xml:space="preserve"> q</w:t>
      </w:r>
      <w:r w:rsidR="00EC5D85" w:rsidRPr="00EC5D85">
        <w:t>ë</w:t>
      </w:r>
      <w:r w:rsidRPr="00EC5D85">
        <w:t xml:space="preserve"> fusha e shpron</w:t>
      </w:r>
      <w:r w:rsidR="00EC5D85" w:rsidRPr="00EC5D85">
        <w:t>ë</w:t>
      </w:r>
      <w:r w:rsidRPr="00EC5D85">
        <w:t xml:space="preserve">simit </w:t>
      </w:r>
      <w:r w:rsidR="00EC5D85" w:rsidRPr="00EC5D85">
        <w:t>ë</w:t>
      </w:r>
      <w:r w:rsidRPr="00EC5D85">
        <w:t>sht</w:t>
      </w:r>
      <w:r w:rsidR="00EC5D85" w:rsidRPr="00EC5D85">
        <w:t>ë</w:t>
      </w:r>
      <w:r w:rsidRPr="00EC5D85">
        <w:t xml:space="preserve"> tem</w:t>
      </w:r>
      <w:r w:rsidR="00EC5D85" w:rsidRPr="00EC5D85">
        <w:t>ë</w:t>
      </w:r>
      <w:r w:rsidRPr="00EC5D85">
        <w:t xml:space="preserve"> q</w:t>
      </w:r>
      <w:r w:rsidR="00EC5D85" w:rsidRPr="00EC5D85">
        <w:t>ë</w:t>
      </w:r>
      <w:r w:rsidRPr="00EC5D85">
        <w:t xml:space="preserve"> k</w:t>
      </w:r>
      <w:r w:rsidR="00EC5D85" w:rsidRPr="00EC5D85">
        <w:t>ë</w:t>
      </w:r>
      <w:r w:rsidRPr="00EC5D85">
        <w:t>rkon angazhim dhe profesionaliz</w:t>
      </w:r>
      <w:r w:rsidR="00EC5D85" w:rsidRPr="00EC5D85">
        <w:t>ë</w:t>
      </w:r>
      <w:r w:rsidRPr="00EC5D85">
        <w:t>m, v</w:t>
      </w:r>
      <w:r w:rsidR="00EC5D85" w:rsidRPr="00EC5D85">
        <w:t>ë</w:t>
      </w:r>
      <w:r w:rsidRPr="00EC5D85">
        <w:t>shtir</w:t>
      </w:r>
      <w:r w:rsidR="00EC5D85" w:rsidRPr="00EC5D85">
        <w:t>ë</w:t>
      </w:r>
      <w:r w:rsidRPr="00EC5D85">
        <w:t>sia p</w:t>
      </w:r>
      <w:r w:rsidR="00EC5D85" w:rsidRPr="00EC5D85">
        <w:t>ë</w:t>
      </w:r>
      <w:r w:rsidRPr="00EC5D85">
        <w:t>r realizimin e trajnimeve p</w:t>
      </w:r>
      <w:r w:rsidR="00EC5D85" w:rsidRPr="00EC5D85">
        <w:t>ë</w:t>
      </w:r>
      <w:r w:rsidRPr="00EC5D85">
        <w:t>r k</w:t>
      </w:r>
      <w:r w:rsidR="00EC5D85" w:rsidRPr="00EC5D85">
        <w:t>ë</w:t>
      </w:r>
      <w:r w:rsidRPr="00EC5D85">
        <w:t>t</w:t>
      </w:r>
      <w:r w:rsidR="00EC5D85" w:rsidRPr="00EC5D85">
        <w:t>ë</w:t>
      </w:r>
      <w:r w:rsidRPr="00EC5D85">
        <w:t xml:space="preserve"> tem</w:t>
      </w:r>
      <w:r w:rsidR="00EC5D85" w:rsidRPr="00EC5D85">
        <w:t>ë</w:t>
      </w:r>
      <w:r w:rsidRPr="00EC5D85">
        <w:t xml:space="preserve"> </w:t>
      </w:r>
      <w:r w:rsidR="00EC5D85" w:rsidRPr="00EC5D85">
        <w:t>ë</w:t>
      </w:r>
      <w:r w:rsidRPr="00EC5D85">
        <w:t>sht</w:t>
      </w:r>
      <w:r w:rsidR="00EC5D85" w:rsidRPr="00EC5D85">
        <w:t>ë</w:t>
      </w:r>
      <w:r w:rsidRPr="00EC5D85">
        <w:t xml:space="preserve"> e lart</w:t>
      </w:r>
      <w:r w:rsidR="00EC5D85" w:rsidRPr="00EC5D85">
        <w:t>ë</w:t>
      </w:r>
      <w:r w:rsidRPr="00EC5D85">
        <w:t>. ASPA akoma nuk e ka pjes</w:t>
      </w:r>
      <w:r w:rsidR="00EC5D85" w:rsidRPr="00EC5D85">
        <w:t>ë</w:t>
      </w:r>
      <w:r w:rsidRPr="00EC5D85">
        <w:t xml:space="preserve"> t</w:t>
      </w:r>
      <w:r w:rsidR="00EC5D85" w:rsidRPr="00EC5D85">
        <w:t>ë</w:t>
      </w:r>
      <w:r w:rsidRPr="00EC5D85">
        <w:t xml:space="preserve"> programit t</w:t>
      </w:r>
      <w:r w:rsidR="00EC5D85" w:rsidRPr="00EC5D85">
        <w:t>ë</w:t>
      </w:r>
      <w:r w:rsidRPr="00EC5D85">
        <w:t xml:space="preserve"> saj zhvillimin e trajnimeve q</w:t>
      </w:r>
      <w:r w:rsidR="00EC5D85" w:rsidRPr="00EC5D85">
        <w:t>ë</w:t>
      </w:r>
      <w:r w:rsidRPr="00EC5D85">
        <w:t xml:space="preserve"> lidhen me fush</w:t>
      </w:r>
      <w:r w:rsidR="00EC5D85" w:rsidRPr="00EC5D85">
        <w:t>ë</w:t>
      </w:r>
      <w:r w:rsidRPr="00EC5D85">
        <w:t>n e shpron</w:t>
      </w:r>
      <w:r w:rsidR="00EC5D85" w:rsidRPr="00EC5D85">
        <w:t>ë</w:t>
      </w:r>
      <w:r w:rsidRPr="00EC5D85">
        <w:t>simit. Kjo rrit problematikat dhe nuk mund</w:t>
      </w:r>
      <w:r w:rsidR="00EC5D85" w:rsidRPr="00EC5D85">
        <w:t>ë</w:t>
      </w:r>
      <w:r w:rsidRPr="00EC5D85">
        <w:t>son rritje profesionale t</w:t>
      </w:r>
      <w:r w:rsidR="00EC5D85" w:rsidRPr="00EC5D85">
        <w:t>ë</w:t>
      </w:r>
      <w:r w:rsidRPr="00EC5D85">
        <w:t xml:space="preserve"> stafit q</w:t>
      </w:r>
      <w:r w:rsidR="00EC5D85" w:rsidRPr="00EC5D85">
        <w:t>ë</w:t>
      </w:r>
      <w:r w:rsidRPr="00EC5D85">
        <w:t xml:space="preserve"> </w:t>
      </w:r>
      <w:r w:rsidR="00EC5D85" w:rsidRPr="00EC5D85">
        <w:t>ë</w:t>
      </w:r>
      <w:r w:rsidRPr="00EC5D85">
        <w:t>sht</w:t>
      </w:r>
      <w:r w:rsidR="00EC5D85" w:rsidRPr="00EC5D85">
        <w:t>ë</w:t>
      </w:r>
      <w:r w:rsidRPr="00EC5D85">
        <w:t xml:space="preserve"> i lidhur ngush</w:t>
      </w:r>
      <w:r w:rsidR="00EC5D85" w:rsidRPr="00EC5D85">
        <w:t>ë</w:t>
      </w:r>
      <w:r w:rsidRPr="00EC5D85">
        <w:t>tsisht me fush</w:t>
      </w:r>
      <w:r w:rsidR="00EC5D85" w:rsidRPr="00EC5D85">
        <w:t>ë</w:t>
      </w:r>
      <w:r w:rsidRPr="00EC5D85">
        <w:t>n e shpron</w:t>
      </w:r>
      <w:r w:rsidR="00EC5D85" w:rsidRPr="00EC5D85">
        <w:t>ë</w:t>
      </w:r>
      <w:r w:rsidRPr="00EC5D85">
        <w:t>simit.</w:t>
      </w:r>
    </w:p>
    <w:p w14:paraId="1E266745" w14:textId="77777777" w:rsidR="002955C7" w:rsidRDefault="00796E25" w:rsidP="002955C7">
      <w:pPr>
        <w:pStyle w:val="BodyText"/>
        <w:numPr>
          <w:ilvl w:val="0"/>
          <w:numId w:val="13"/>
        </w:numPr>
        <w:spacing w:before="199" w:line="276" w:lineRule="auto"/>
        <w:ind w:right="1074"/>
        <w:jc w:val="both"/>
      </w:pPr>
      <w:r w:rsidRPr="00EC5D85">
        <w:t xml:space="preserve"> Monitorimi në mënyrë të vazhdueshme procesi i trajnimit për të vlerësuar nëse pjesëmarrja e stafit në trajnime është bërë në bazë të nevojave dhe meritave; proces i cili realziohet nga Sektori i Burimeve Njer</w:t>
      </w:r>
      <w:r w:rsidR="00EC5D85" w:rsidRPr="00EC5D85">
        <w:t>ë</w:t>
      </w:r>
      <w:r w:rsidRPr="00EC5D85">
        <w:t>zore, i vili monitoron vazhdimisht, nd</w:t>
      </w:r>
      <w:r w:rsidR="00EC5D85" w:rsidRPr="00EC5D85">
        <w:t>ë</w:t>
      </w:r>
      <w:r w:rsidRPr="00EC5D85">
        <w:t>rmjet bashk</w:t>
      </w:r>
      <w:r w:rsidR="00EC5D85" w:rsidRPr="00EC5D85">
        <w:t>ë</w:t>
      </w:r>
      <w:r w:rsidRPr="00EC5D85">
        <w:t>punimit me ASPA evidentimin e stafit lidhur me trajnimet q</w:t>
      </w:r>
      <w:r w:rsidR="00EC5D85" w:rsidRPr="00EC5D85">
        <w:t>ë</w:t>
      </w:r>
      <w:r w:rsidRPr="00EC5D85">
        <w:t xml:space="preserve"> duan t</w:t>
      </w:r>
      <w:r w:rsidR="00EC5D85" w:rsidRPr="00EC5D85">
        <w:t>ë</w:t>
      </w:r>
      <w:r w:rsidRPr="00EC5D85">
        <w:t xml:space="preserve"> jen</w:t>
      </w:r>
      <w:r w:rsidR="00EC5D85" w:rsidRPr="00EC5D85">
        <w:t>ë</w:t>
      </w:r>
      <w:r w:rsidRPr="00EC5D85">
        <w:t xml:space="preserve"> pjes</w:t>
      </w:r>
      <w:r w:rsidR="00EC5D85" w:rsidRPr="00EC5D85">
        <w:t>ë</w:t>
      </w:r>
      <w:r w:rsidRPr="00EC5D85">
        <w:t>marr</w:t>
      </w:r>
      <w:r w:rsidR="00EC5D85" w:rsidRPr="00EC5D85">
        <w:t>ë</w:t>
      </w:r>
      <w:r w:rsidRPr="00EC5D85">
        <w:t>s sipas fush</w:t>
      </w:r>
      <w:r w:rsidR="00EC5D85" w:rsidRPr="00EC5D85">
        <w:t>ë</w:t>
      </w:r>
      <w:r w:rsidRPr="00EC5D85">
        <w:t>s s</w:t>
      </w:r>
      <w:r w:rsidR="00EC5D85" w:rsidRPr="00EC5D85">
        <w:t>ë</w:t>
      </w:r>
      <w:r w:rsidRPr="00EC5D85">
        <w:t xml:space="preserve"> interesit.</w:t>
      </w:r>
    </w:p>
    <w:p w14:paraId="4B6172B7" w14:textId="77777777" w:rsidR="002955C7" w:rsidRDefault="00796E25" w:rsidP="002955C7">
      <w:pPr>
        <w:pStyle w:val="BodyText"/>
        <w:numPr>
          <w:ilvl w:val="0"/>
          <w:numId w:val="13"/>
        </w:numPr>
        <w:spacing w:before="199" w:line="276" w:lineRule="auto"/>
        <w:ind w:right="1074"/>
        <w:jc w:val="both"/>
      </w:pPr>
      <w:r w:rsidRPr="00EC5D85">
        <w:t>Ofrimi i trajnime për stafin mbi ndryshimet e fundit ligjore dhe nënligjore sipas fushave që mbulojnë; proces q</w:t>
      </w:r>
      <w:r w:rsidR="00EC5D85" w:rsidRPr="00EC5D85">
        <w:t>ë</w:t>
      </w:r>
      <w:r w:rsidRPr="00EC5D85">
        <w:t xml:space="preserve"> monitorohet nga Sektori i Burimeve Njre</w:t>
      </w:r>
      <w:r w:rsidR="00EC5D85" w:rsidRPr="00EC5D85">
        <w:t>ë</w:t>
      </w:r>
      <w:r w:rsidRPr="00EC5D85">
        <w:t>zore duke e b</w:t>
      </w:r>
      <w:r w:rsidR="00EC5D85" w:rsidRPr="00EC5D85">
        <w:t>ë</w:t>
      </w:r>
      <w:r w:rsidRPr="00EC5D85">
        <w:t>r</w:t>
      </w:r>
      <w:r w:rsidR="00EC5D85" w:rsidRPr="00EC5D85">
        <w:t>ë</w:t>
      </w:r>
      <w:r w:rsidRPr="00EC5D85">
        <w:t xml:space="preserve"> pjes</w:t>
      </w:r>
      <w:r w:rsidR="00EC5D85" w:rsidRPr="00EC5D85">
        <w:t>ë</w:t>
      </w:r>
      <w:r w:rsidRPr="00EC5D85">
        <w:t xml:space="preserve"> stafin e trajimeve q</w:t>
      </w:r>
      <w:r w:rsidR="00EC5D85" w:rsidRPr="00EC5D85">
        <w:t>ë</w:t>
      </w:r>
      <w:r w:rsidRPr="00EC5D85">
        <w:t xml:space="preserve"> organizon ASPA apo institucione t</w:t>
      </w:r>
      <w:r w:rsidR="00EC5D85" w:rsidRPr="00EC5D85">
        <w:t>ë</w:t>
      </w:r>
      <w:r w:rsidRPr="00EC5D85">
        <w:t xml:space="preserve"> tjera, ku ofrohen trajnime mbi ndryshimet e kuadrit ligjor. Kjo mas</w:t>
      </w:r>
      <w:r w:rsidR="00EC5D85" w:rsidRPr="00EC5D85">
        <w:t>ë</w:t>
      </w:r>
      <w:r w:rsidRPr="00EC5D85">
        <w:t xml:space="preserve"> </w:t>
      </w:r>
      <w:r w:rsidR="00EC5D85" w:rsidRPr="00EC5D85">
        <w:t>ë</w:t>
      </w:r>
      <w:r w:rsidRPr="00EC5D85">
        <w:t>sht</w:t>
      </w:r>
      <w:r w:rsidR="00EC5D85" w:rsidRPr="00EC5D85">
        <w:t>ë</w:t>
      </w:r>
      <w:r w:rsidRPr="00EC5D85">
        <w:t xml:space="preserve"> n</w:t>
      </w:r>
      <w:r w:rsidR="00EC5D85" w:rsidRPr="00EC5D85">
        <w:t>ë</w:t>
      </w:r>
      <w:r w:rsidRPr="00EC5D85">
        <w:t xml:space="preserve"> ndjekje t</w:t>
      </w:r>
      <w:r w:rsidR="00EC5D85" w:rsidRPr="00EC5D85">
        <w:t>ë</w:t>
      </w:r>
      <w:r w:rsidRPr="00EC5D85">
        <w:t xml:space="preserve"> vazhdueshme periodike gjat</w:t>
      </w:r>
      <w:r w:rsidR="00EC5D85" w:rsidRPr="00EC5D85">
        <w:t>ë</w:t>
      </w:r>
      <w:r w:rsidRPr="00EC5D85">
        <w:t xml:space="preserve"> periudh</w:t>
      </w:r>
      <w:r w:rsidR="00EC5D85" w:rsidRPr="00EC5D85">
        <w:t>ë</w:t>
      </w:r>
      <w:r w:rsidR="00D865DB" w:rsidRPr="00EC5D85">
        <w:t>s</w:t>
      </w:r>
      <w:r w:rsidRPr="00EC5D85">
        <w:t xml:space="preserve"> objekt raportimi.</w:t>
      </w:r>
    </w:p>
    <w:p w14:paraId="2FE5760F" w14:textId="4C7E7566" w:rsidR="002955C7" w:rsidRDefault="000C3482" w:rsidP="002955C7">
      <w:pPr>
        <w:pStyle w:val="BodyText"/>
        <w:numPr>
          <w:ilvl w:val="0"/>
          <w:numId w:val="13"/>
        </w:numPr>
        <w:spacing w:before="199" w:line="276" w:lineRule="auto"/>
        <w:ind w:right="1074"/>
        <w:jc w:val="both"/>
      </w:pPr>
      <w:r w:rsidRPr="00EC5D85">
        <w:t>O</w:t>
      </w:r>
      <w:r w:rsidR="00796E25" w:rsidRPr="00EC5D85">
        <w:t>fr</w:t>
      </w:r>
      <w:r w:rsidRPr="00EC5D85">
        <w:t>imi</w:t>
      </w:r>
      <w:r w:rsidR="00796E25" w:rsidRPr="00EC5D85">
        <w:t xml:space="preserve"> në mënyrë të vazhdueshme trajnime me modulin për etikën dhe integritetin për të gjithë stafin;</w:t>
      </w:r>
      <w:r w:rsidRPr="00EC5D85">
        <w:t xml:space="preserve"> ASHSH ka miratuar Kodin e Etk</w:t>
      </w:r>
      <w:r w:rsidR="00EC5D85" w:rsidRPr="00EC5D85">
        <w:t>ë</w:t>
      </w:r>
      <w:r w:rsidRPr="00EC5D85">
        <w:t>s t</w:t>
      </w:r>
      <w:r w:rsidR="00EC5D85" w:rsidRPr="00EC5D85">
        <w:t>ë</w:t>
      </w:r>
      <w:r w:rsidRPr="00EC5D85">
        <w:t xml:space="preserve"> institucionit, i cili </w:t>
      </w:r>
      <w:r w:rsidR="00EC5D85" w:rsidRPr="00EC5D85">
        <w:t>ë</w:t>
      </w:r>
      <w:r w:rsidRPr="00EC5D85">
        <w:t>sht</w:t>
      </w:r>
      <w:r w:rsidR="00EC5D85" w:rsidRPr="00EC5D85">
        <w:t>ë</w:t>
      </w:r>
      <w:r w:rsidRPr="00EC5D85">
        <w:t xml:space="preserve"> pasqyruar n</w:t>
      </w:r>
      <w:r w:rsidR="00EC5D85" w:rsidRPr="00EC5D85">
        <w:t>ë</w:t>
      </w:r>
      <w:r w:rsidRPr="00EC5D85">
        <w:t xml:space="preserve"> faqen e </w:t>
      </w:r>
      <w:r w:rsidR="002955C7">
        <w:t>ë</w:t>
      </w:r>
      <w:r w:rsidRPr="00EC5D85">
        <w:t>eb t</w:t>
      </w:r>
      <w:r w:rsidR="00EC5D85" w:rsidRPr="00EC5D85">
        <w:t>ë</w:t>
      </w:r>
      <w:r w:rsidRPr="00EC5D85">
        <w:t xml:space="preserve"> ASHSH-s</w:t>
      </w:r>
      <w:r w:rsidR="00EC5D85" w:rsidRPr="00EC5D85">
        <w:t>ë</w:t>
      </w:r>
      <w:r w:rsidR="002955C7">
        <w:t xml:space="preserve"> </w:t>
      </w:r>
      <w:hyperlink r:id="rId8" w:history="1">
        <w:r w:rsidR="002758B9" w:rsidRPr="004D2390">
          <w:rPr>
            <w:rStyle w:val="Hyperlink"/>
          </w:rPr>
          <w:t>www.ashsh.gov.al</w:t>
        </w:r>
      </w:hyperlink>
      <w:r w:rsidR="00423CF2" w:rsidRPr="00EC5D85">
        <w:t xml:space="preserve">. Po ashtu, stafi </w:t>
      </w:r>
      <w:r w:rsidR="00EC5D85" w:rsidRPr="00EC5D85">
        <w:t>ë</w:t>
      </w:r>
      <w:r w:rsidR="00423CF2" w:rsidRPr="00EC5D85">
        <w:t>sht</w:t>
      </w:r>
      <w:r w:rsidR="00EC5D85" w:rsidRPr="00EC5D85">
        <w:t>ë</w:t>
      </w:r>
      <w:r w:rsidR="00423CF2" w:rsidRPr="00EC5D85">
        <w:t xml:space="preserve"> njohur me an</w:t>
      </w:r>
      <w:r w:rsidR="00EC5D85" w:rsidRPr="00EC5D85">
        <w:t>ë</w:t>
      </w:r>
      <w:r w:rsidR="00423CF2" w:rsidRPr="00EC5D85">
        <w:t xml:space="preserve"> t</w:t>
      </w:r>
      <w:r w:rsidR="00EC5D85" w:rsidRPr="00EC5D85">
        <w:t>ë</w:t>
      </w:r>
      <w:r w:rsidR="00423CF2" w:rsidRPr="00EC5D85">
        <w:t xml:space="preserve"> email me miratimin e Kodit t</w:t>
      </w:r>
      <w:r w:rsidR="00EC5D85" w:rsidRPr="00EC5D85">
        <w:t>ë</w:t>
      </w:r>
      <w:r w:rsidR="00423CF2" w:rsidRPr="00EC5D85">
        <w:t xml:space="preserve"> Etik</w:t>
      </w:r>
      <w:r w:rsidR="00EC5D85" w:rsidRPr="00EC5D85">
        <w:t>ë</w:t>
      </w:r>
      <w:r w:rsidR="00423CF2" w:rsidRPr="00EC5D85">
        <w:t>s t</w:t>
      </w:r>
      <w:r w:rsidR="00EC5D85" w:rsidRPr="00EC5D85">
        <w:t>ë</w:t>
      </w:r>
      <w:r w:rsidR="00423CF2" w:rsidRPr="00EC5D85">
        <w:t xml:space="preserve"> institucionit.</w:t>
      </w:r>
    </w:p>
    <w:p w14:paraId="5BD440D2" w14:textId="74181DF4" w:rsidR="002955C7" w:rsidRPr="00EC5D85" w:rsidRDefault="00423CF2" w:rsidP="002758B9">
      <w:pPr>
        <w:pStyle w:val="BodyText"/>
        <w:numPr>
          <w:ilvl w:val="0"/>
          <w:numId w:val="13"/>
        </w:numPr>
        <w:spacing w:before="199" w:line="276" w:lineRule="auto"/>
        <w:ind w:right="1074"/>
        <w:jc w:val="both"/>
      </w:pPr>
      <w:r w:rsidRPr="00EC5D85">
        <w:t>P</w:t>
      </w:r>
      <w:r w:rsidR="00796E25" w:rsidRPr="00EC5D85">
        <w:t>romov</w:t>
      </w:r>
      <w:r w:rsidRPr="00EC5D85">
        <w:t xml:space="preserve">imi i </w:t>
      </w:r>
      <w:r w:rsidR="00796E25" w:rsidRPr="00EC5D85">
        <w:t>politika</w:t>
      </w:r>
      <w:r w:rsidRPr="00EC5D85">
        <w:t>ve</w:t>
      </w:r>
      <w:r w:rsidR="00796E25" w:rsidRPr="00EC5D85">
        <w:t xml:space="preserve"> institucionale për zhvillimin në karrierë të stafit.</w:t>
      </w:r>
      <w:r w:rsidRPr="00EC5D85">
        <w:t xml:space="preserve"> Kjo pik</w:t>
      </w:r>
      <w:r w:rsidR="00EC5D85" w:rsidRPr="00EC5D85">
        <w:t>ë</w:t>
      </w:r>
      <w:r w:rsidRPr="00EC5D85">
        <w:t xml:space="preserve"> e masave nuk </w:t>
      </w:r>
      <w:r w:rsidR="00EC5D85" w:rsidRPr="00EC5D85">
        <w:t>ë</w:t>
      </w:r>
      <w:r w:rsidRPr="00EC5D85">
        <w:t>sht</w:t>
      </w:r>
      <w:r w:rsidR="00EC5D85" w:rsidRPr="00EC5D85">
        <w:t>ë</w:t>
      </w:r>
      <w:r w:rsidRPr="00EC5D85">
        <w:t xml:space="preserve"> realizuar 100 %, pasi edhe pas komunikimeve me institucinet p</w:t>
      </w:r>
      <w:r w:rsidR="00EC5D85" w:rsidRPr="00EC5D85">
        <w:t>ë</w:t>
      </w:r>
      <w:r w:rsidRPr="00EC5D85">
        <w:t>rkat</w:t>
      </w:r>
      <w:r w:rsidR="00EC5D85" w:rsidRPr="00EC5D85">
        <w:t>ë</w:t>
      </w:r>
      <w:r w:rsidRPr="00EC5D85">
        <w:t>se q</w:t>
      </w:r>
      <w:r w:rsidR="00EC5D85" w:rsidRPr="00EC5D85">
        <w:t>ë</w:t>
      </w:r>
      <w:r w:rsidRPr="00EC5D85">
        <w:t xml:space="preserve"> zhvillojn</w:t>
      </w:r>
      <w:r w:rsidR="00EC5D85" w:rsidRPr="00EC5D85">
        <w:t>ë</w:t>
      </w:r>
      <w:r w:rsidRPr="00EC5D85">
        <w:t xml:space="preserve"> trajnime, ASPA akoma nuk </w:t>
      </w:r>
      <w:r w:rsidR="00EC5D85" w:rsidRPr="00EC5D85">
        <w:t>ë</w:t>
      </w:r>
      <w:r w:rsidRPr="00EC5D85">
        <w:t>sht</w:t>
      </w:r>
      <w:r w:rsidR="00EC5D85" w:rsidRPr="00EC5D85">
        <w:t>ë</w:t>
      </w:r>
      <w:r w:rsidRPr="00EC5D85">
        <w:t xml:space="preserve"> pjes</w:t>
      </w:r>
      <w:r w:rsidR="00EC5D85" w:rsidRPr="00EC5D85">
        <w:t>ë</w:t>
      </w:r>
      <w:r w:rsidRPr="00EC5D85">
        <w:t xml:space="preserve"> e programit t</w:t>
      </w:r>
      <w:r w:rsidR="00EC5D85" w:rsidRPr="00EC5D85">
        <w:t>ë</w:t>
      </w:r>
      <w:r w:rsidRPr="00EC5D85">
        <w:t xml:space="preserve"> tyre zhvillimi i trajnimeve q</w:t>
      </w:r>
      <w:r w:rsidR="00EC5D85" w:rsidRPr="00EC5D85">
        <w:t>ë</w:t>
      </w:r>
      <w:r w:rsidRPr="00EC5D85">
        <w:t xml:space="preserve"> lidhen drejtp</w:t>
      </w:r>
      <w:r w:rsidR="00EC5D85" w:rsidRPr="00EC5D85">
        <w:t>ë</w:t>
      </w:r>
      <w:r w:rsidRPr="00EC5D85">
        <w:t>rdrejt me fush</w:t>
      </w:r>
      <w:r w:rsidR="00EC5D85" w:rsidRPr="00EC5D85">
        <w:t>ë</w:t>
      </w:r>
      <w:r w:rsidRPr="00EC5D85">
        <w:t>n e shpron</w:t>
      </w:r>
      <w:r w:rsidR="00EC5D85" w:rsidRPr="00EC5D85">
        <w:t>ë</w:t>
      </w:r>
      <w:r w:rsidRPr="00EC5D85">
        <w:t>simit. Kjo sjell pasoja negative lidhur me rritjes profesionale t</w:t>
      </w:r>
      <w:r w:rsidR="00EC5D85" w:rsidRPr="00EC5D85">
        <w:t>ë</w:t>
      </w:r>
      <w:r w:rsidRPr="00EC5D85">
        <w:t xml:space="preserve"> </w:t>
      </w:r>
      <w:r w:rsidRPr="00EC5D85">
        <w:lastRenderedPageBreak/>
        <w:t>punonj</w:t>
      </w:r>
      <w:r w:rsidR="00EC5D85" w:rsidRPr="00EC5D85">
        <w:t>ë</w:t>
      </w:r>
      <w:r w:rsidRPr="00EC5D85">
        <w:t>sve.</w:t>
      </w:r>
      <w:r w:rsidR="00796E25" w:rsidRPr="00EC5D85">
        <w:t xml:space="preserve"> </w:t>
      </w:r>
    </w:p>
    <w:p w14:paraId="69CD167E" w14:textId="0CA7979A" w:rsidR="00423CF2" w:rsidRPr="002955C7" w:rsidRDefault="00423CF2" w:rsidP="006B22B2">
      <w:pPr>
        <w:pStyle w:val="BodyText"/>
        <w:spacing w:before="199" w:line="276" w:lineRule="auto"/>
        <w:ind w:right="1074"/>
        <w:jc w:val="both"/>
        <w:rPr>
          <w:b/>
          <w:bCs/>
        </w:rPr>
      </w:pPr>
      <w:bookmarkStart w:id="7" w:name="_Hlk141800669"/>
      <w:r w:rsidRPr="002955C7">
        <w:rPr>
          <w:b/>
          <w:bCs/>
        </w:rPr>
        <w:t>O</w:t>
      </w:r>
      <w:bookmarkEnd w:id="7"/>
      <w:r w:rsidR="002955C7">
        <w:rPr>
          <w:b/>
          <w:bCs/>
        </w:rPr>
        <w:t>bjektivi</w:t>
      </w:r>
      <w:r w:rsidRPr="002955C7">
        <w:rPr>
          <w:b/>
          <w:bCs/>
        </w:rPr>
        <w:t xml:space="preserve"> 3: Rritja e llogaridhënies dhe transparencës së ASHSH për të siguruar një zhvillim të qëndrueshëm si dhe për të forcuar integritetin e institucionit.</w:t>
      </w:r>
    </w:p>
    <w:p w14:paraId="4F00BF4D" w14:textId="2E236932" w:rsidR="00423CF2" w:rsidRPr="002955C7" w:rsidRDefault="002955C7" w:rsidP="002955C7">
      <w:pPr>
        <w:pStyle w:val="BodyText"/>
        <w:spacing w:before="199" w:line="276" w:lineRule="auto"/>
        <w:ind w:right="1074"/>
        <w:jc w:val="both"/>
        <w:rPr>
          <w:b/>
          <w:bCs/>
        </w:rPr>
      </w:pPr>
      <w:r w:rsidRPr="002955C7">
        <w:rPr>
          <w:b/>
          <w:bCs/>
          <w:i/>
          <w:iCs/>
          <w:u w:val="single"/>
        </w:rPr>
        <w:t>Risku dhe ngjarjet e mundshme:</w:t>
      </w:r>
    </w:p>
    <w:p w14:paraId="475B18C4" w14:textId="1F876F25" w:rsidR="00423CF2" w:rsidRPr="00EC5D85" w:rsidRDefault="00423CF2" w:rsidP="002955C7">
      <w:pPr>
        <w:pStyle w:val="BodyText"/>
        <w:spacing w:before="199" w:line="276" w:lineRule="auto"/>
        <w:ind w:right="1074"/>
        <w:jc w:val="both"/>
      </w:pPr>
      <w:r w:rsidRPr="00EC5D85">
        <w:t>Për arritjen e këtij objektivi, jan</w:t>
      </w:r>
      <w:r w:rsidR="00EC5D85" w:rsidRPr="00EC5D85">
        <w:t>ë</w:t>
      </w:r>
      <w:r w:rsidRPr="00EC5D85">
        <w:t xml:space="preserve"> nd</w:t>
      </w:r>
      <w:r w:rsidR="00EC5D85" w:rsidRPr="00EC5D85">
        <w:t>ë</w:t>
      </w:r>
      <w:r w:rsidRPr="00EC5D85">
        <w:t>rmarr</w:t>
      </w:r>
      <w:r w:rsidR="00EC5D85" w:rsidRPr="00EC5D85">
        <w:t>ë</w:t>
      </w:r>
      <w:r w:rsidRPr="00EC5D85">
        <w:t xml:space="preserve"> këto masa:</w:t>
      </w:r>
    </w:p>
    <w:p w14:paraId="0CD20174" w14:textId="5319B1BB" w:rsidR="00423CF2" w:rsidRPr="00EC5D85" w:rsidRDefault="00423CF2" w:rsidP="002955C7">
      <w:pPr>
        <w:pStyle w:val="BodyText"/>
        <w:numPr>
          <w:ilvl w:val="0"/>
          <w:numId w:val="14"/>
        </w:numPr>
        <w:spacing w:before="199" w:line="276" w:lineRule="auto"/>
        <w:ind w:right="1074"/>
        <w:jc w:val="both"/>
      </w:pPr>
      <w:bookmarkStart w:id="8" w:name="_o21e5j61qmvu" w:colFirst="0" w:colLast="0"/>
      <w:bookmarkStart w:id="9" w:name="_m9fsptm9k5dy" w:colFirst="0" w:colLast="0"/>
      <w:bookmarkStart w:id="10" w:name="_hzzzyg6p0udf" w:colFirst="0" w:colLast="0"/>
      <w:bookmarkEnd w:id="8"/>
      <w:bookmarkEnd w:id="9"/>
      <w:bookmarkEnd w:id="10"/>
      <w:r w:rsidRPr="00EC5D85">
        <w:t>Publikimi dhe përditësimi rregullisht Programi i Transparencës së ASHSH-së;</w:t>
      </w:r>
      <w:r w:rsidR="00A02452" w:rsidRPr="00EC5D85">
        <w:t xml:space="preserve"> Bazuar në nenin 7, të ligjit nr. 119/2014 “Për të drejtën e informimit”, Agjencia Shtetërore për Shpronësimin publikon Programin e Transparencës (në vijim “PT”) të miratuar nga Komisioneri për të Drejtën e Informimit dhe Mbrojtjen e të Dhënave Personale. ASHSH publikon informacion sipas veprimtarisë së saj funksionale, si dhe përditëson PT në çdo rast të ndryshimit të aktivitetit institucional, kuadrit ligjor rregullator apo çdo elementi tjetër që ka lidhje me transparencën proaktive. Masat e nd</w:t>
      </w:r>
      <w:r w:rsidR="00EC5D85" w:rsidRPr="00EC5D85">
        <w:t>ë</w:t>
      </w:r>
      <w:r w:rsidR="00A02452" w:rsidRPr="00EC5D85">
        <w:t>rmarra akoma nuk e kan</w:t>
      </w:r>
      <w:r w:rsidR="00EC5D85" w:rsidRPr="00EC5D85">
        <w:t>ë</w:t>
      </w:r>
      <w:r w:rsidR="00A02452" w:rsidRPr="00EC5D85">
        <w:t xml:space="preserve"> realizuar 100%  kryerjen e k</w:t>
      </w:r>
      <w:r w:rsidR="00EC5D85" w:rsidRPr="00EC5D85">
        <w:t>ë</w:t>
      </w:r>
      <w:r w:rsidR="00A02452" w:rsidRPr="00EC5D85">
        <w:t>tij procesi, p</w:t>
      </w:r>
      <w:r w:rsidR="00EC5D85" w:rsidRPr="00EC5D85">
        <w:t>ë</w:t>
      </w:r>
      <w:r w:rsidR="00A02452" w:rsidRPr="00EC5D85">
        <w:t>r shkak t</w:t>
      </w:r>
      <w:r w:rsidR="00EC5D85" w:rsidRPr="00EC5D85">
        <w:t>ë</w:t>
      </w:r>
      <w:r w:rsidR="00A02452" w:rsidRPr="00EC5D85">
        <w:t xml:space="preserve"> v</w:t>
      </w:r>
      <w:r w:rsidR="00EC5D85" w:rsidRPr="00EC5D85">
        <w:t>ë</w:t>
      </w:r>
      <w:r w:rsidR="00A02452" w:rsidRPr="00EC5D85">
        <w:t>shir</w:t>
      </w:r>
      <w:r w:rsidR="00EC5D85" w:rsidRPr="00EC5D85">
        <w:t>ë</w:t>
      </w:r>
      <w:r w:rsidR="00A02452" w:rsidRPr="00EC5D85">
        <w:t>sis</w:t>
      </w:r>
      <w:r w:rsidR="00EC5D85" w:rsidRPr="00EC5D85">
        <w:t>ë</w:t>
      </w:r>
      <w:r w:rsidR="00A02452" w:rsidRPr="00EC5D85">
        <w:t xml:space="preserve"> t</w:t>
      </w:r>
      <w:r w:rsidR="00EC5D85" w:rsidRPr="00EC5D85">
        <w:t>ë</w:t>
      </w:r>
      <w:r w:rsidR="00A02452" w:rsidRPr="00EC5D85">
        <w:t xml:space="preserve"> vazhdueshme t</w:t>
      </w:r>
      <w:r w:rsidR="00EC5D85" w:rsidRPr="00EC5D85">
        <w:t>ë</w:t>
      </w:r>
      <w:r w:rsidR="00A02452" w:rsidRPr="00EC5D85">
        <w:t xml:space="preserve"> personit t</w:t>
      </w:r>
      <w:r w:rsidR="00EC5D85" w:rsidRPr="00EC5D85">
        <w:t>ë</w:t>
      </w:r>
      <w:r w:rsidR="00A02452" w:rsidRPr="00EC5D85">
        <w:t xml:space="preserve"> ngarkuar me urdh</w:t>
      </w:r>
      <w:r w:rsidR="00EC5D85" w:rsidRPr="00EC5D85">
        <w:t>ë</w:t>
      </w:r>
      <w:r w:rsidR="00A02452" w:rsidRPr="00EC5D85">
        <w:t>r t</w:t>
      </w:r>
      <w:r w:rsidR="00EC5D85" w:rsidRPr="00EC5D85">
        <w:t>ë</w:t>
      </w:r>
      <w:r w:rsidR="00A02452" w:rsidRPr="00EC5D85">
        <w:t xml:space="preserve"> tituallit t</w:t>
      </w:r>
      <w:r w:rsidR="00EC5D85" w:rsidRPr="00EC5D85">
        <w:t>ë</w:t>
      </w:r>
      <w:r w:rsidR="00A02452" w:rsidRPr="00EC5D85">
        <w:t xml:space="preserve"> p</w:t>
      </w:r>
      <w:r w:rsidR="00EC5D85" w:rsidRPr="00EC5D85">
        <w:t>ë</w:t>
      </w:r>
      <w:r w:rsidR="00A02452" w:rsidRPr="00EC5D85">
        <w:t>rgjithsh</w:t>
      </w:r>
      <w:r w:rsidR="00EC5D85" w:rsidRPr="00EC5D85">
        <w:t>ë</w:t>
      </w:r>
      <w:r w:rsidR="00A02452" w:rsidRPr="00EC5D85">
        <w:t>m, p</w:t>
      </w:r>
      <w:r w:rsidR="00EC5D85" w:rsidRPr="00EC5D85">
        <w:t>ë</w:t>
      </w:r>
      <w:r w:rsidR="00A02452" w:rsidRPr="00EC5D85">
        <w:t>r publikimin e t</w:t>
      </w:r>
      <w:r w:rsidR="00EC5D85" w:rsidRPr="00EC5D85">
        <w:t>ë</w:t>
      </w:r>
      <w:r w:rsidR="00A02452" w:rsidRPr="00EC5D85">
        <w:t xml:space="preserve"> dh</w:t>
      </w:r>
      <w:r w:rsidR="00EC5D85" w:rsidRPr="00EC5D85">
        <w:t>ë</w:t>
      </w:r>
      <w:r w:rsidR="00A02452" w:rsidRPr="00EC5D85">
        <w:t>nave. Kjo v</w:t>
      </w:r>
      <w:r w:rsidR="00EC5D85" w:rsidRPr="00EC5D85">
        <w:t>ë</w:t>
      </w:r>
      <w:r w:rsidR="00A02452" w:rsidRPr="00EC5D85">
        <w:t>shit</w:t>
      </w:r>
      <w:r w:rsidR="00EC5D85" w:rsidRPr="00EC5D85">
        <w:t>ë</w:t>
      </w:r>
      <w:r w:rsidR="00A02452" w:rsidRPr="00EC5D85">
        <w:t>si vjen p</w:t>
      </w:r>
      <w:r w:rsidR="00EC5D85" w:rsidRPr="00EC5D85">
        <w:t>ë</w:t>
      </w:r>
      <w:r w:rsidR="00A02452" w:rsidRPr="00EC5D85">
        <w:t>r shkak t</w:t>
      </w:r>
      <w:r w:rsidR="00EC5D85" w:rsidRPr="00EC5D85">
        <w:t>ë</w:t>
      </w:r>
      <w:r w:rsidR="00A02452" w:rsidRPr="00EC5D85">
        <w:t xml:space="preserve"> munges</w:t>
      </w:r>
      <w:r w:rsidR="00EC5D85" w:rsidRPr="00EC5D85">
        <w:t>ë</w:t>
      </w:r>
      <w:r w:rsidR="00A02452" w:rsidRPr="00EC5D85">
        <w:t>s s</w:t>
      </w:r>
      <w:r w:rsidR="00EC5D85" w:rsidRPr="00EC5D85">
        <w:t>ë</w:t>
      </w:r>
      <w:r w:rsidR="00A02452" w:rsidRPr="00EC5D85">
        <w:t xml:space="preserve"> specialitit t</w:t>
      </w:r>
      <w:r w:rsidR="00EC5D85" w:rsidRPr="00EC5D85">
        <w:t>ë</w:t>
      </w:r>
      <w:r w:rsidR="00A02452" w:rsidRPr="00EC5D85">
        <w:t xml:space="preserve"> IT n</w:t>
      </w:r>
      <w:r w:rsidR="00EC5D85" w:rsidRPr="00EC5D85">
        <w:t>ë</w:t>
      </w:r>
      <w:r w:rsidR="00A02452" w:rsidRPr="00EC5D85">
        <w:t xml:space="preserve"> instituvccion, problematik</w:t>
      </w:r>
      <w:r w:rsidR="00EC5D85" w:rsidRPr="00EC5D85">
        <w:t>ë</w:t>
      </w:r>
      <w:r w:rsidR="00A02452" w:rsidRPr="00EC5D85">
        <w:t xml:space="preserve"> e cila </w:t>
      </w:r>
      <w:r w:rsidR="00EC5D85" w:rsidRPr="00EC5D85">
        <w:t>ë</w:t>
      </w:r>
      <w:r w:rsidR="00A02452" w:rsidRPr="00EC5D85">
        <w:t>sht</w:t>
      </w:r>
      <w:r w:rsidR="00EC5D85" w:rsidRPr="00EC5D85">
        <w:t>ë</w:t>
      </w:r>
      <w:r w:rsidR="00A02452" w:rsidRPr="00EC5D85">
        <w:t xml:space="preserve"> adresuar n</w:t>
      </w:r>
      <w:r w:rsidR="00EC5D85" w:rsidRPr="00EC5D85">
        <w:t>ë</w:t>
      </w:r>
      <w:r w:rsidR="00A02452" w:rsidRPr="00EC5D85">
        <w:t xml:space="preserve"> instituconet p</w:t>
      </w:r>
      <w:r w:rsidR="00EC5D85" w:rsidRPr="00EC5D85">
        <w:t>ë</w:t>
      </w:r>
      <w:r w:rsidR="00A02452" w:rsidRPr="00EC5D85">
        <w:t>rka</w:t>
      </w:r>
      <w:r w:rsidR="00EC5D85" w:rsidRPr="00EC5D85">
        <w:t>ë</w:t>
      </w:r>
      <w:r w:rsidR="00A02452" w:rsidRPr="00EC5D85">
        <w:t>se. PT p</w:t>
      </w:r>
      <w:r w:rsidR="00EC5D85" w:rsidRPr="00EC5D85">
        <w:t>ë</w:t>
      </w:r>
      <w:r w:rsidR="00A02452" w:rsidRPr="00EC5D85">
        <w:t>r instiucionin ASHSH p</w:t>
      </w:r>
      <w:r w:rsidR="00EC5D85" w:rsidRPr="00EC5D85">
        <w:t>ë</w:t>
      </w:r>
      <w:r w:rsidR="00A02452" w:rsidRPr="00EC5D85">
        <w:t>rdit</w:t>
      </w:r>
      <w:r w:rsidR="00EC5D85" w:rsidRPr="00EC5D85">
        <w:t>ë</w:t>
      </w:r>
      <w:r w:rsidR="00A02452" w:rsidRPr="00EC5D85">
        <w:t>sohet n</w:t>
      </w:r>
      <w:r w:rsidR="00EC5D85" w:rsidRPr="00EC5D85">
        <w:t>ë</w:t>
      </w:r>
      <w:r w:rsidR="00A02452" w:rsidRPr="00EC5D85">
        <w:t xml:space="preserve"> m</w:t>
      </w:r>
      <w:r w:rsidR="00EC5D85" w:rsidRPr="00EC5D85">
        <w:t>ë</w:t>
      </w:r>
      <w:r w:rsidR="00A02452" w:rsidRPr="00EC5D85">
        <w:t>nyr</w:t>
      </w:r>
      <w:r w:rsidR="00EC5D85" w:rsidRPr="00EC5D85">
        <w:t>ë</w:t>
      </w:r>
      <w:r w:rsidR="00A02452" w:rsidRPr="00EC5D85">
        <w:t xml:space="preserve"> t</w:t>
      </w:r>
      <w:r w:rsidR="00EC5D85" w:rsidRPr="00EC5D85">
        <w:t>ë</w:t>
      </w:r>
      <w:r w:rsidR="00A02452" w:rsidRPr="00EC5D85">
        <w:t xml:space="preserve"> vazhdueshme, por jo gjithmon</w:t>
      </w:r>
      <w:r w:rsidR="00EC5D85" w:rsidRPr="00EC5D85">
        <w:t>ë</w:t>
      </w:r>
      <w:r w:rsidR="00A02452" w:rsidRPr="00EC5D85">
        <w:t xml:space="preserve"> n</w:t>
      </w:r>
      <w:r w:rsidR="00EC5D85" w:rsidRPr="00EC5D85">
        <w:t>ë</w:t>
      </w:r>
      <w:r w:rsidR="00A02452" w:rsidRPr="00EC5D85">
        <w:t xml:space="preserve"> koh</w:t>
      </w:r>
      <w:r w:rsidR="00EC5D85" w:rsidRPr="00EC5D85">
        <w:t>ë</w:t>
      </w:r>
      <w:r w:rsidR="00A02452" w:rsidRPr="00EC5D85">
        <w:t>, pasi personi p</w:t>
      </w:r>
      <w:r w:rsidR="00EC5D85" w:rsidRPr="00EC5D85">
        <w:t>ë</w:t>
      </w:r>
      <w:r w:rsidR="00A02452" w:rsidRPr="00EC5D85">
        <w:t>rgjegj</w:t>
      </w:r>
      <w:r w:rsidR="00EC5D85" w:rsidRPr="00EC5D85">
        <w:t>ë</w:t>
      </w:r>
      <w:r w:rsidR="00A02452" w:rsidRPr="00EC5D85">
        <w:t>s nuk ka profil IT dhe kjo e v</w:t>
      </w:r>
      <w:r w:rsidR="00EC5D85" w:rsidRPr="00EC5D85">
        <w:t>ë</w:t>
      </w:r>
      <w:r w:rsidR="00A02452" w:rsidRPr="00EC5D85">
        <w:t>shtir</w:t>
      </w:r>
      <w:r w:rsidR="00EC5D85" w:rsidRPr="00EC5D85">
        <w:t>ë</w:t>
      </w:r>
      <w:r w:rsidR="00A02452" w:rsidRPr="00EC5D85">
        <w:t xml:space="preserve">son procesin. Nga ana e instiucioni </w:t>
      </w:r>
      <w:r w:rsidR="00EC5D85" w:rsidRPr="00EC5D85">
        <w:t>ë</w:t>
      </w:r>
      <w:r w:rsidR="00A02452" w:rsidRPr="00EC5D85">
        <w:t>sht</w:t>
      </w:r>
      <w:r w:rsidR="00EC5D85" w:rsidRPr="00EC5D85">
        <w:t>ë</w:t>
      </w:r>
      <w:r w:rsidR="00A02452" w:rsidRPr="00EC5D85">
        <w:t xml:space="preserve"> k</w:t>
      </w:r>
      <w:r w:rsidR="00EC5D85" w:rsidRPr="00EC5D85">
        <w:t>ë</w:t>
      </w:r>
      <w:r w:rsidR="00A02452" w:rsidRPr="00EC5D85">
        <w:t>rkuar trajnim p</w:t>
      </w:r>
      <w:r w:rsidR="00EC5D85" w:rsidRPr="00EC5D85">
        <w:t>ë</w:t>
      </w:r>
      <w:r w:rsidR="00A02452" w:rsidRPr="00EC5D85">
        <w:t>r personin p</w:t>
      </w:r>
      <w:r w:rsidR="00EC5D85" w:rsidRPr="00EC5D85">
        <w:t>ë</w:t>
      </w:r>
      <w:r w:rsidR="00A02452" w:rsidRPr="00EC5D85">
        <w:t>rgjegj</w:t>
      </w:r>
      <w:r w:rsidR="00EC5D85" w:rsidRPr="00EC5D85">
        <w:t>ë</w:t>
      </w:r>
      <w:r w:rsidR="00A02452" w:rsidRPr="00EC5D85">
        <w:t>s, por edhe pas marrjes nje her</w:t>
      </w:r>
      <w:r w:rsidR="00EC5D85" w:rsidRPr="00EC5D85">
        <w:t>ë</w:t>
      </w:r>
      <w:r w:rsidR="00A02452" w:rsidRPr="00EC5D85">
        <w:t xml:space="preserve"> t</w:t>
      </w:r>
      <w:r w:rsidR="00EC5D85" w:rsidRPr="00EC5D85">
        <w:t>ë</w:t>
      </w:r>
      <w:r w:rsidR="00A02452" w:rsidRPr="00EC5D85">
        <w:t xml:space="preserve"> nj</w:t>
      </w:r>
      <w:r w:rsidR="00EC5D85" w:rsidRPr="00EC5D85">
        <w:t>ë</w:t>
      </w:r>
      <w:r w:rsidR="00A02452" w:rsidRPr="00EC5D85">
        <w:t xml:space="preserve"> trajnimi, evidentohet v</w:t>
      </w:r>
      <w:r w:rsidR="00EC5D85" w:rsidRPr="00EC5D85">
        <w:t>ë</w:t>
      </w:r>
      <w:r w:rsidR="00A02452" w:rsidRPr="00EC5D85">
        <w:t>shtir</w:t>
      </w:r>
      <w:r w:rsidR="00EC5D85" w:rsidRPr="00EC5D85">
        <w:t>ë</w:t>
      </w:r>
      <w:r w:rsidR="00A02452" w:rsidRPr="00EC5D85">
        <w:t>si n</w:t>
      </w:r>
      <w:r w:rsidR="00EC5D85" w:rsidRPr="00EC5D85">
        <w:t>ë</w:t>
      </w:r>
      <w:r w:rsidR="00A02452" w:rsidRPr="00EC5D85">
        <w:t xml:space="preserve"> pasqyrimin e t</w:t>
      </w:r>
      <w:r w:rsidR="00EC5D85" w:rsidRPr="00EC5D85">
        <w:t>ë</w:t>
      </w:r>
      <w:r w:rsidR="00A02452" w:rsidRPr="00EC5D85">
        <w:t xml:space="preserve"> dh</w:t>
      </w:r>
      <w:r w:rsidR="00EC5D85" w:rsidRPr="00EC5D85">
        <w:t>ë</w:t>
      </w:r>
      <w:r w:rsidR="00A02452" w:rsidRPr="00EC5D85">
        <w:t xml:space="preserve">nave. Proces i cili </w:t>
      </w:r>
      <w:r w:rsidR="00EC5D85" w:rsidRPr="00EC5D85">
        <w:t>ë</w:t>
      </w:r>
      <w:r w:rsidR="00A02452" w:rsidRPr="00EC5D85">
        <w:t>sht</w:t>
      </w:r>
      <w:r w:rsidR="00EC5D85" w:rsidRPr="00EC5D85">
        <w:t>ë</w:t>
      </w:r>
      <w:r w:rsidR="00A02452" w:rsidRPr="00EC5D85">
        <w:t xml:space="preserve"> adresuar si problematik</w:t>
      </w:r>
      <w:r w:rsidR="00EC5D85" w:rsidRPr="00EC5D85">
        <w:t>ë</w:t>
      </w:r>
      <w:r w:rsidR="00A02452" w:rsidRPr="00EC5D85">
        <w:t xml:space="preserve"> dhe vazhdimisht kemi marr</w:t>
      </w:r>
      <w:r w:rsidR="00EC5D85" w:rsidRPr="00EC5D85">
        <w:t>ë</w:t>
      </w:r>
      <w:r w:rsidR="00A02452" w:rsidRPr="00EC5D85">
        <w:t xml:space="preserve"> suport nga AKSHI p</w:t>
      </w:r>
      <w:r w:rsidR="00EC5D85" w:rsidRPr="00EC5D85">
        <w:t>ë</w:t>
      </w:r>
      <w:r w:rsidR="00A02452" w:rsidRPr="00EC5D85">
        <w:t>r pasqyrim t</w:t>
      </w:r>
      <w:r w:rsidR="00EC5D85" w:rsidRPr="00EC5D85">
        <w:t>ë</w:t>
      </w:r>
      <w:r w:rsidR="00A02452" w:rsidRPr="00EC5D85">
        <w:t xml:space="preserve"> dh</w:t>
      </w:r>
      <w:r w:rsidR="00EC5D85" w:rsidRPr="00EC5D85">
        <w:t>ë</w:t>
      </w:r>
      <w:r w:rsidR="00A02452" w:rsidRPr="00EC5D85">
        <w:t>nash n</w:t>
      </w:r>
      <w:r w:rsidR="00EC5D85" w:rsidRPr="00EC5D85">
        <w:t>ë</w:t>
      </w:r>
      <w:r w:rsidR="00A02452" w:rsidRPr="00EC5D85">
        <w:t xml:space="preserve"> koh</w:t>
      </w:r>
      <w:r w:rsidR="00EC5D85" w:rsidRPr="00EC5D85">
        <w:t>ë</w:t>
      </w:r>
      <w:r w:rsidR="00A02452" w:rsidRPr="00EC5D85">
        <w:t>s, p</w:t>
      </w:r>
      <w:r w:rsidR="00EC5D85" w:rsidRPr="00EC5D85">
        <w:t>ë</w:t>
      </w:r>
      <w:r w:rsidR="00A02452" w:rsidRPr="00EC5D85">
        <w:t>r p</w:t>
      </w:r>
      <w:r w:rsidR="00EC5D85" w:rsidRPr="00EC5D85">
        <w:t>ë</w:t>
      </w:r>
      <w:r w:rsidR="00A02452" w:rsidRPr="00EC5D85">
        <w:t>rmbushjen e detyrimeve ligjore q</w:t>
      </w:r>
      <w:r w:rsidR="00EC5D85" w:rsidRPr="00EC5D85">
        <w:t>ë</w:t>
      </w:r>
      <w:r w:rsidR="00A02452" w:rsidRPr="00EC5D85">
        <w:t xml:space="preserve"> rrjedhin nga Ligji P</w:t>
      </w:r>
      <w:r w:rsidR="00EC5D85" w:rsidRPr="00EC5D85">
        <w:t>ë</w:t>
      </w:r>
      <w:r w:rsidR="00A02452" w:rsidRPr="00EC5D85">
        <w:t>r te drejt</w:t>
      </w:r>
      <w:r w:rsidR="00EC5D85" w:rsidRPr="00EC5D85">
        <w:t>ë</w:t>
      </w:r>
      <w:r w:rsidR="00A02452" w:rsidRPr="00EC5D85">
        <w:t>n p</w:t>
      </w:r>
      <w:r w:rsidR="00EC5D85" w:rsidRPr="00EC5D85">
        <w:t>ë</w:t>
      </w:r>
      <w:r w:rsidR="00A02452" w:rsidRPr="00EC5D85">
        <w:t>r informim.</w:t>
      </w:r>
    </w:p>
    <w:p w14:paraId="6F8E8858" w14:textId="556B8EDD" w:rsidR="00423CF2" w:rsidRPr="00EC5D85" w:rsidRDefault="00A02452" w:rsidP="002955C7">
      <w:pPr>
        <w:pStyle w:val="BodyText"/>
        <w:numPr>
          <w:ilvl w:val="0"/>
          <w:numId w:val="14"/>
        </w:numPr>
        <w:spacing w:before="199" w:line="276" w:lineRule="auto"/>
        <w:ind w:right="1074"/>
        <w:jc w:val="both"/>
      </w:pPr>
      <w:r w:rsidRPr="00EC5D85">
        <w:t>Publikimi</w:t>
      </w:r>
      <w:r w:rsidR="00423CF2" w:rsidRPr="00EC5D85">
        <w:t xml:space="preserve"> në faqen zyrtare të ASHSH-së raporte monitorimi dhe statistikore për veprimtarinë e institucionit;</w:t>
      </w:r>
      <w:r w:rsidRPr="00EC5D85">
        <w:t xml:space="preserve"> proces i cili me v</w:t>
      </w:r>
      <w:r w:rsidR="00EC5D85" w:rsidRPr="00EC5D85">
        <w:t>ë</w:t>
      </w:r>
      <w:r w:rsidRPr="00EC5D85">
        <w:t>shtir</w:t>
      </w:r>
      <w:r w:rsidR="00EC5D85" w:rsidRPr="00EC5D85">
        <w:t>ë</w:t>
      </w:r>
      <w:r w:rsidRPr="00EC5D85">
        <w:t>si dhe jo u realizuar 100 % p</w:t>
      </w:r>
      <w:r w:rsidR="00EC5D85" w:rsidRPr="00EC5D85">
        <w:t>ë</w:t>
      </w:r>
      <w:r w:rsidRPr="00EC5D85">
        <w:t>r shkak t</w:t>
      </w:r>
      <w:r w:rsidR="00EC5D85" w:rsidRPr="00EC5D85">
        <w:t>ë</w:t>
      </w:r>
      <w:r w:rsidRPr="00EC5D85">
        <w:t xml:space="preserve"> muges</w:t>
      </w:r>
      <w:r w:rsidR="00EC5D85" w:rsidRPr="00EC5D85">
        <w:t>ë</w:t>
      </w:r>
      <w:r w:rsidRPr="00EC5D85">
        <w:t>s teknike t</w:t>
      </w:r>
      <w:r w:rsidR="00EC5D85" w:rsidRPr="00EC5D85">
        <w:t>ë</w:t>
      </w:r>
      <w:r w:rsidRPr="00EC5D85">
        <w:t xml:space="preserve"> specialist t</w:t>
      </w:r>
      <w:r w:rsidR="00EC5D85" w:rsidRPr="00EC5D85">
        <w:t>ë</w:t>
      </w:r>
      <w:r w:rsidRPr="00EC5D85">
        <w:t xml:space="preserve"> IT.</w:t>
      </w:r>
    </w:p>
    <w:p w14:paraId="4A118391" w14:textId="07C8960D" w:rsidR="00423CF2" w:rsidRPr="00EC5D85" w:rsidRDefault="00A02452" w:rsidP="002955C7">
      <w:pPr>
        <w:pStyle w:val="BodyText"/>
        <w:numPr>
          <w:ilvl w:val="0"/>
          <w:numId w:val="14"/>
        </w:numPr>
        <w:spacing w:before="199" w:line="276" w:lineRule="auto"/>
        <w:ind w:right="1074"/>
        <w:jc w:val="both"/>
      </w:pPr>
      <w:r w:rsidRPr="00EC5D85">
        <w:t>Publikimi i</w:t>
      </w:r>
      <w:r w:rsidR="00423CF2" w:rsidRPr="00EC5D85">
        <w:t xml:space="preserve"> të dhëna për vendndodhjen e zyrave të autoritetit publik, orarin e punës, emrin dhe kontaktet e koordinatorit për të drejtën e informimit;</w:t>
      </w:r>
      <w:r w:rsidRPr="00EC5D85">
        <w:t xml:space="preserve"> proces i realizuar 100% nga ana e personit p</w:t>
      </w:r>
      <w:r w:rsidR="00EC5D85" w:rsidRPr="00EC5D85">
        <w:t>ë</w:t>
      </w:r>
      <w:r w:rsidRPr="00EC5D85">
        <w:t>rgjegj</w:t>
      </w:r>
      <w:r w:rsidR="00EC5D85" w:rsidRPr="00EC5D85">
        <w:t>ë</w:t>
      </w:r>
      <w:r w:rsidRPr="00EC5D85">
        <w:t>s p</w:t>
      </w:r>
      <w:r w:rsidR="00EC5D85" w:rsidRPr="00EC5D85">
        <w:t>ë</w:t>
      </w:r>
      <w:r w:rsidRPr="00EC5D85">
        <w:t>r mir</w:t>
      </w:r>
      <w:r w:rsidR="00EC5D85" w:rsidRPr="00EC5D85">
        <w:t>ë</w:t>
      </w:r>
      <w:r w:rsidRPr="00EC5D85">
        <w:t>mbajtjen e faqes s</w:t>
      </w:r>
      <w:r w:rsidR="00EC5D85" w:rsidRPr="00EC5D85">
        <w:t>ë</w:t>
      </w:r>
      <w:r w:rsidRPr="00EC5D85">
        <w:t xml:space="preserve"> </w:t>
      </w:r>
      <w:r w:rsidR="00EC5D85" w:rsidRPr="00EC5D85">
        <w:t>ë</w:t>
      </w:r>
      <w:r w:rsidRPr="00EC5D85">
        <w:t>eb t</w:t>
      </w:r>
      <w:r w:rsidR="00EC5D85" w:rsidRPr="00EC5D85">
        <w:t>ë</w:t>
      </w:r>
      <w:r w:rsidRPr="00EC5D85">
        <w:t xml:space="preserve"> ASHSH-s</w:t>
      </w:r>
      <w:r w:rsidR="00EC5D85" w:rsidRPr="00EC5D85">
        <w:t>ë</w:t>
      </w:r>
      <w:r w:rsidRPr="00EC5D85">
        <w:t>.</w:t>
      </w:r>
    </w:p>
    <w:p w14:paraId="1CF12539" w14:textId="56B4CD80" w:rsidR="00423CF2" w:rsidRPr="00EC5D85" w:rsidRDefault="00A02452" w:rsidP="002955C7">
      <w:pPr>
        <w:pStyle w:val="BodyText"/>
        <w:numPr>
          <w:ilvl w:val="0"/>
          <w:numId w:val="14"/>
        </w:numPr>
        <w:spacing w:before="199" w:line="276" w:lineRule="auto"/>
        <w:ind w:right="1074"/>
        <w:jc w:val="both"/>
      </w:pPr>
      <w:r w:rsidRPr="00EC5D85">
        <w:t>Publikimi</w:t>
      </w:r>
      <w:r w:rsidR="00423CF2" w:rsidRPr="00EC5D85">
        <w:t xml:space="preserve"> në faqen zyrtare të ASHSH-së mekanizmat monitorues; raporte auditi; dokumentet me tregues performance dhe informacion mbi procedurat e prokurimit;</w:t>
      </w:r>
      <w:r w:rsidRPr="00EC5D85">
        <w:t xml:space="preserve"> proces i cili </w:t>
      </w:r>
      <w:r w:rsidR="00EC5D85" w:rsidRPr="00EC5D85">
        <w:t>ë</w:t>
      </w:r>
      <w:r w:rsidRPr="00EC5D85">
        <w:t>sht</w:t>
      </w:r>
      <w:r w:rsidR="00EC5D85" w:rsidRPr="00EC5D85">
        <w:t>ë</w:t>
      </w:r>
      <w:r w:rsidRPr="00EC5D85">
        <w:t xml:space="preserve"> realizuar dhe vazhdon t</w:t>
      </w:r>
      <w:r w:rsidR="00EC5D85" w:rsidRPr="00EC5D85">
        <w:t>ë</w:t>
      </w:r>
      <w:r w:rsidRPr="00EC5D85">
        <w:t xml:space="preserve"> p</w:t>
      </w:r>
      <w:r w:rsidR="00EC5D85" w:rsidRPr="00EC5D85">
        <w:t>ë</w:t>
      </w:r>
      <w:r w:rsidRPr="00EC5D85">
        <w:t>rdit</w:t>
      </w:r>
      <w:r w:rsidR="00EC5D85" w:rsidRPr="00EC5D85">
        <w:t>ë</w:t>
      </w:r>
      <w:r w:rsidRPr="00EC5D85">
        <w:t>sohet, shpesh her</w:t>
      </w:r>
      <w:r w:rsidR="00EC5D85" w:rsidRPr="00EC5D85">
        <w:t>ë</w:t>
      </w:r>
      <w:r w:rsidRPr="00EC5D85">
        <w:t xml:space="preserve"> jo n</w:t>
      </w:r>
      <w:r w:rsidR="00EC5D85" w:rsidRPr="00EC5D85">
        <w:t>ë</w:t>
      </w:r>
      <w:r w:rsidRPr="00EC5D85">
        <w:t xml:space="preserve"> koh</w:t>
      </w:r>
      <w:r w:rsidR="00EC5D85" w:rsidRPr="00EC5D85">
        <w:t>ë</w:t>
      </w:r>
      <w:r w:rsidRPr="00EC5D85">
        <w:t xml:space="preserve"> p</w:t>
      </w:r>
      <w:r w:rsidR="00EC5D85" w:rsidRPr="00EC5D85">
        <w:t>ë</w:t>
      </w:r>
      <w:r w:rsidRPr="00EC5D85">
        <w:t>r shkak t</w:t>
      </w:r>
      <w:r w:rsidR="00EC5D85" w:rsidRPr="00EC5D85">
        <w:t>ë</w:t>
      </w:r>
      <w:r w:rsidRPr="00EC5D85">
        <w:t xml:space="preserve"> muges</w:t>
      </w:r>
      <w:r w:rsidR="00EC5D85" w:rsidRPr="00EC5D85">
        <w:t>ë</w:t>
      </w:r>
      <w:r w:rsidRPr="00EC5D85">
        <w:t>s s</w:t>
      </w:r>
      <w:r w:rsidR="00EC5D85" w:rsidRPr="00EC5D85">
        <w:t>ë</w:t>
      </w:r>
      <w:r w:rsidRPr="00EC5D85">
        <w:t xml:space="preserve"> asistenc</w:t>
      </w:r>
      <w:r w:rsidR="00EC5D85" w:rsidRPr="00EC5D85">
        <w:t>ë</w:t>
      </w:r>
      <w:r w:rsidRPr="00EC5D85">
        <w:t>s teknike.</w:t>
      </w:r>
    </w:p>
    <w:p w14:paraId="6A2DC37C" w14:textId="02C8D299" w:rsidR="00423CF2" w:rsidRPr="00EC5D85" w:rsidRDefault="00A02452" w:rsidP="002955C7">
      <w:pPr>
        <w:pStyle w:val="BodyText"/>
        <w:numPr>
          <w:ilvl w:val="0"/>
          <w:numId w:val="14"/>
        </w:numPr>
        <w:spacing w:before="199" w:line="276" w:lineRule="auto"/>
        <w:ind w:right="1074"/>
        <w:jc w:val="both"/>
      </w:pPr>
      <w:r w:rsidRPr="00EC5D85">
        <w:t>Marrja e masave p</w:t>
      </w:r>
      <w:r w:rsidR="00EC5D85" w:rsidRPr="00EC5D85">
        <w:t>ë</w:t>
      </w:r>
      <w:r w:rsidRPr="00EC5D85">
        <w:t>r trajnimin e</w:t>
      </w:r>
      <w:r w:rsidR="00423CF2" w:rsidRPr="00EC5D85">
        <w:t xml:space="preserve"> vazhd</w:t>
      </w:r>
      <w:r w:rsidRPr="00EC5D85">
        <w:t>uesh</w:t>
      </w:r>
      <w:r w:rsidR="00EC5D85" w:rsidRPr="00EC5D85">
        <w:t>ë</w:t>
      </w:r>
      <w:r w:rsidRPr="00EC5D85">
        <w:t>m t</w:t>
      </w:r>
      <w:r w:rsidR="00EC5D85" w:rsidRPr="00EC5D85">
        <w:t>ë</w:t>
      </w:r>
      <w:r w:rsidR="00423CF2" w:rsidRPr="00EC5D85">
        <w:t xml:space="preserve"> punonjës</w:t>
      </w:r>
      <w:r w:rsidRPr="00EC5D85">
        <w:t>ve</w:t>
      </w:r>
      <w:r w:rsidR="00423CF2" w:rsidRPr="00EC5D85">
        <w:t xml:space="preserve"> për të rritur ndërgjegjësimin dhe për të shmangur rrezikun që hasin gjithmonë sistemet e informacionit lidhur me përhapjen, trajtimin apo përpunimin sipas ligjit për të drejtën për informim dhe ligjit për mbrojtjen e të dhënave personale.</w:t>
      </w:r>
      <w:r w:rsidRPr="00EC5D85">
        <w:t xml:space="preserve"> Proces i mbuluar nga ana e Sektorit t</w:t>
      </w:r>
      <w:r w:rsidR="00EC5D85" w:rsidRPr="00EC5D85">
        <w:t>ë</w:t>
      </w:r>
      <w:r w:rsidRPr="00EC5D85">
        <w:t xml:space="preserve"> Burimeve Njer</w:t>
      </w:r>
      <w:r w:rsidR="00EC5D85" w:rsidRPr="00EC5D85">
        <w:t>ë</w:t>
      </w:r>
      <w:r w:rsidRPr="00EC5D85">
        <w:t>zore, ku njoftohet stafi lidhur me temat e sip</w:t>
      </w:r>
      <w:r w:rsidR="00EC5D85" w:rsidRPr="00EC5D85">
        <w:t>ë</w:t>
      </w:r>
      <w:r w:rsidRPr="00EC5D85">
        <w:t>rcituara, p</w:t>
      </w:r>
      <w:r w:rsidR="00EC5D85" w:rsidRPr="00EC5D85">
        <w:t>ë</w:t>
      </w:r>
      <w:r w:rsidRPr="00EC5D85">
        <w:t>r pjes</w:t>
      </w:r>
      <w:r w:rsidR="00EC5D85" w:rsidRPr="00EC5D85">
        <w:t>ë</w:t>
      </w:r>
      <w:r w:rsidRPr="00EC5D85">
        <w:t>marrje sipas fush</w:t>
      </w:r>
      <w:r w:rsidR="00EC5D85" w:rsidRPr="00EC5D85">
        <w:t>ë</w:t>
      </w:r>
      <w:r w:rsidRPr="00EC5D85">
        <w:t>s s</w:t>
      </w:r>
      <w:r w:rsidR="00EC5D85" w:rsidRPr="00EC5D85">
        <w:t>ë</w:t>
      </w:r>
      <w:r w:rsidRPr="00EC5D85">
        <w:t xml:space="preserve"> interesit dhe p</w:t>
      </w:r>
      <w:r w:rsidR="00EC5D85" w:rsidRPr="00EC5D85">
        <w:t>ë</w:t>
      </w:r>
      <w:r w:rsidRPr="00EC5D85">
        <w:t>r njohjen e tij m</w:t>
      </w:r>
      <w:r w:rsidR="00EC5D85" w:rsidRPr="00EC5D85">
        <w:t>ë</w:t>
      </w:r>
      <w:r w:rsidRPr="00EC5D85">
        <w:t xml:space="preserve"> ndryshimet e kuadrit ligjor q</w:t>
      </w:r>
      <w:r w:rsidR="00EC5D85" w:rsidRPr="00EC5D85">
        <w:t>ë</w:t>
      </w:r>
      <w:r w:rsidRPr="00EC5D85">
        <w:t xml:space="preserve"> lidhen me ligjin e t</w:t>
      </w:r>
      <w:r w:rsidR="00EC5D85" w:rsidRPr="00EC5D85">
        <w:t>ë</w:t>
      </w:r>
      <w:r w:rsidRPr="00EC5D85">
        <w:t xml:space="preserve"> drejt</w:t>
      </w:r>
      <w:r w:rsidR="00EC5D85" w:rsidRPr="00EC5D85">
        <w:t>ë</w:t>
      </w:r>
      <w:r w:rsidRPr="00EC5D85">
        <w:t>s p</w:t>
      </w:r>
      <w:r w:rsidR="00EC5D85" w:rsidRPr="00EC5D85">
        <w:t>ë</w:t>
      </w:r>
      <w:r w:rsidRPr="00EC5D85">
        <w:t>r informim.</w:t>
      </w:r>
    </w:p>
    <w:p w14:paraId="38469AFB" w14:textId="77777777" w:rsidR="00EB7BDA" w:rsidRPr="00EC5D85" w:rsidRDefault="00EB7BDA" w:rsidP="006B22B2">
      <w:pPr>
        <w:pStyle w:val="BodyText"/>
        <w:spacing w:before="199" w:line="276" w:lineRule="auto"/>
        <w:ind w:right="1074"/>
        <w:jc w:val="both"/>
      </w:pPr>
    </w:p>
    <w:p w14:paraId="3016B261" w14:textId="77777777" w:rsidR="00EB7BDA" w:rsidRPr="00EC5D85" w:rsidRDefault="00EB7BDA" w:rsidP="006B22B2">
      <w:pPr>
        <w:pStyle w:val="BodyText"/>
        <w:spacing w:before="199" w:line="276" w:lineRule="auto"/>
        <w:ind w:right="1074"/>
        <w:jc w:val="both"/>
      </w:pPr>
    </w:p>
    <w:p w14:paraId="402B1CA3" w14:textId="77777777" w:rsidR="00EC5D85" w:rsidRPr="002955C7" w:rsidRDefault="00EC5D85" w:rsidP="006B22B2">
      <w:pPr>
        <w:pStyle w:val="BodyText"/>
        <w:spacing w:before="199" w:line="276" w:lineRule="auto"/>
        <w:ind w:right="1074"/>
        <w:jc w:val="both"/>
        <w:rPr>
          <w:b/>
          <w:bCs/>
        </w:rPr>
      </w:pPr>
      <w:r w:rsidRPr="002955C7">
        <w:rPr>
          <w:b/>
          <w:bCs/>
        </w:rPr>
        <w:t>Hapa të tjera</w:t>
      </w:r>
    </w:p>
    <w:p w14:paraId="50F65F92" w14:textId="77777777" w:rsidR="00EC5D85" w:rsidRDefault="00EC5D85" w:rsidP="006B22B2">
      <w:pPr>
        <w:pStyle w:val="BodyText"/>
        <w:spacing w:before="199" w:line="276" w:lineRule="auto"/>
        <w:ind w:right="1074"/>
        <w:jc w:val="both"/>
      </w:pPr>
      <w:r>
        <w:t>- Për arritjen e rezultateve optimale synohet të vijohet me hartimin dhe miratimin e procedurave standarde të veprimit për dorëzimin e detyrës dhe largimin nga detyra të punonjësve.</w:t>
      </w:r>
    </w:p>
    <w:p w14:paraId="15075C74" w14:textId="0926812A" w:rsidR="00EC5D85" w:rsidRDefault="00EC5D85" w:rsidP="006B22B2">
      <w:pPr>
        <w:pStyle w:val="BodyText"/>
        <w:spacing w:before="199" w:line="276" w:lineRule="auto"/>
        <w:ind w:right="1074"/>
        <w:jc w:val="both"/>
      </w:pPr>
      <w:r>
        <w:t>- Zgjidhjen e pr</w:t>
      </w:r>
      <w:r w:rsidR="002955C7">
        <w:t>o</w:t>
      </w:r>
      <w:r>
        <w:t>blematik</w:t>
      </w:r>
      <w:r w:rsidR="002955C7">
        <w:t>ë</w:t>
      </w:r>
      <w:r>
        <w:t>s lidhur me specialistin e IT  p</w:t>
      </w:r>
      <w:r w:rsidR="002955C7">
        <w:t>ë</w:t>
      </w:r>
      <w:r>
        <w:t>r institucion ASHSH, p</w:t>
      </w:r>
      <w:r w:rsidR="002955C7">
        <w:t>ë</w:t>
      </w:r>
      <w:r>
        <w:t>r p</w:t>
      </w:r>
      <w:r w:rsidR="002955C7">
        <w:t>ë</w:t>
      </w:r>
      <w:r>
        <w:t>rdit</w:t>
      </w:r>
      <w:r w:rsidR="002955C7">
        <w:t>ë</w:t>
      </w:r>
      <w:r>
        <w:t>simin n</w:t>
      </w:r>
      <w:r w:rsidR="002955C7">
        <w:t>ë</w:t>
      </w:r>
      <w:r>
        <w:t xml:space="preserve"> koh</w:t>
      </w:r>
      <w:r w:rsidR="002955C7">
        <w:t>ë</w:t>
      </w:r>
      <w:r>
        <w:t xml:space="preserve"> t</w:t>
      </w:r>
      <w:r w:rsidR="002955C7">
        <w:t>ë</w:t>
      </w:r>
      <w:r>
        <w:t xml:space="preserve"> PT.</w:t>
      </w:r>
    </w:p>
    <w:p w14:paraId="16BD5363" w14:textId="3AA03AF1" w:rsidR="00EC5D85" w:rsidRDefault="00EC5D85" w:rsidP="006B22B2">
      <w:pPr>
        <w:pStyle w:val="BodyText"/>
        <w:spacing w:before="199" w:line="276" w:lineRule="auto"/>
        <w:ind w:right="1074"/>
        <w:jc w:val="both"/>
      </w:pPr>
      <w:r>
        <w:t>-T</w:t>
      </w:r>
      <w:r w:rsidR="002955C7">
        <w:t>ë</w:t>
      </w:r>
      <w:r>
        <w:t xml:space="preserve"> vijohet me koordinimin dhe bashkëpunimin e drejtorive për hartimin e Planit t</w:t>
      </w:r>
      <w:r w:rsidR="002955C7">
        <w:t>ë</w:t>
      </w:r>
      <w:r>
        <w:t xml:space="preserve"> Integrititetit</w:t>
      </w:r>
      <w:r w:rsidRPr="006B22B2">
        <w:t xml:space="preserve"> </w:t>
      </w:r>
      <w:r>
        <w:t>si</w:t>
      </w:r>
      <w:r w:rsidRPr="006B22B2">
        <w:t xml:space="preserve"> </w:t>
      </w:r>
      <w:r>
        <w:t>dhe</w:t>
      </w:r>
      <w:r w:rsidRPr="006B22B2">
        <w:t xml:space="preserve"> </w:t>
      </w:r>
      <w:r>
        <w:t>planit</w:t>
      </w:r>
      <w:r w:rsidRPr="006B22B2">
        <w:t xml:space="preserve"> </w:t>
      </w:r>
      <w:r>
        <w:t>të</w:t>
      </w:r>
      <w:r w:rsidRPr="006B22B2">
        <w:t xml:space="preserve"> </w:t>
      </w:r>
      <w:r>
        <w:t>veprimit</w:t>
      </w:r>
      <w:r w:rsidRPr="006B22B2">
        <w:t xml:space="preserve"> </w:t>
      </w:r>
      <w:r>
        <w:t>për</w:t>
      </w:r>
      <w:r w:rsidRPr="006B22B2">
        <w:t xml:space="preserve"> </w:t>
      </w:r>
      <w:r>
        <w:t>periudhën</w:t>
      </w:r>
      <w:r w:rsidRPr="006B22B2">
        <w:t xml:space="preserve"> </w:t>
      </w:r>
      <w:r>
        <w:t>2026-2028, me qëllim ndjekjen dhe monitorimin e Planit të Integritetit në Agjencin</w:t>
      </w:r>
      <w:r w:rsidR="002955C7">
        <w:t>ë</w:t>
      </w:r>
      <w:r>
        <w:t xml:space="preserve"> Shtet</w:t>
      </w:r>
      <w:r w:rsidR="002955C7">
        <w:t>ë</w:t>
      </w:r>
      <w:r>
        <w:t>rore p</w:t>
      </w:r>
      <w:r w:rsidR="002955C7">
        <w:t>ë</w:t>
      </w:r>
      <w:r>
        <w:t>r Shpron</w:t>
      </w:r>
      <w:r w:rsidR="002955C7">
        <w:t>ë</w:t>
      </w:r>
      <w:r>
        <w:t xml:space="preserve">im për përmbushjen e </w:t>
      </w:r>
      <w:r w:rsidRPr="006B22B2">
        <w:t>objektivave.</w:t>
      </w:r>
    </w:p>
    <w:p w14:paraId="7555B81E" w14:textId="77777777" w:rsidR="00EB7BDA" w:rsidRPr="00EC5D85" w:rsidRDefault="00EB7BDA" w:rsidP="006B22B2">
      <w:pPr>
        <w:pStyle w:val="BodyText"/>
        <w:spacing w:before="199" w:line="276" w:lineRule="auto"/>
        <w:ind w:right="1074"/>
        <w:jc w:val="both"/>
        <w:sectPr w:rsidR="00EB7BDA" w:rsidRPr="00EC5D85" w:rsidSect="00EB7BDA">
          <w:footerReference w:type="default" r:id="rId9"/>
          <w:pgSz w:w="12240" w:h="15840"/>
          <w:pgMar w:top="1360" w:right="360" w:bottom="1200" w:left="1080" w:header="0" w:footer="1012" w:gutter="0"/>
          <w:cols w:space="720"/>
        </w:sectPr>
      </w:pPr>
    </w:p>
    <w:p w14:paraId="316362C2" w14:textId="77777777" w:rsidR="00EB7BDA" w:rsidRPr="00EC5D85" w:rsidRDefault="00EB7BDA" w:rsidP="006B22B2">
      <w:pPr>
        <w:pStyle w:val="BodyText"/>
        <w:spacing w:before="199" w:line="276" w:lineRule="auto"/>
        <w:ind w:right="1074"/>
        <w:jc w:val="both"/>
      </w:pPr>
    </w:p>
    <w:sectPr w:rsidR="00EB7BDA" w:rsidRPr="00EC5D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686D1" w14:textId="77777777" w:rsidR="00B91AD5" w:rsidRDefault="00B91AD5" w:rsidP="002955C7">
      <w:r>
        <w:separator/>
      </w:r>
    </w:p>
  </w:endnote>
  <w:endnote w:type="continuationSeparator" w:id="0">
    <w:p w14:paraId="13ED0E28" w14:textId="77777777" w:rsidR="00B91AD5" w:rsidRDefault="00B91AD5" w:rsidP="0029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0715" w14:textId="77777777" w:rsidR="002955C7" w:rsidRPr="00BF27B7" w:rsidRDefault="002955C7" w:rsidP="002955C7">
    <w:pPr>
      <w:pStyle w:val="Footer"/>
    </w:pPr>
  </w:p>
  <w:p w14:paraId="3212897F" w14:textId="77777777" w:rsidR="002955C7" w:rsidRPr="00BD6B8D" w:rsidRDefault="002955C7" w:rsidP="002955C7">
    <w:pPr>
      <w:tabs>
        <w:tab w:val="left" w:pos="7162"/>
      </w:tabs>
      <w:rPr>
        <w:sz w:val="18"/>
        <w:szCs w:val="18"/>
        <w:lang w:val="nb-NO"/>
      </w:rPr>
    </w:pPr>
    <w:r>
      <w:rPr>
        <w:noProof/>
      </w:rPr>
      <mc:AlternateContent>
        <mc:Choice Requires="wps">
          <w:drawing>
            <wp:anchor distT="4294967292" distB="4294967292" distL="114300" distR="114300" simplePos="0" relativeHeight="251659264" behindDoc="0" locked="0" layoutInCell="1" allowOverlap="1" wp14:anchorId="0C3190F3" wp14:editId="64927C83">
              <wp:simplePos x="0" y="0"/>
              <wp:positionH relativeFrom="column">
                <wp:posOffset>107315</wp:posOffset>
              </wp:positionH>
              <wp:positionV relativeFrom="paragraph">
                <wp:posOffset>6984</wp:posOffset>
              </wp:positionV>
              <wp:extent cx="57245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222468" id="_x0000_t32" coordsize="21600,21600" o:spt="32" o:oned="t" path="m,l21600,21600e" filled="f">
              <v:path arrowok="t" fillok="f" o:connecttype="none"/>
              <o:lock v:ext="edit" shapetype="t"/>
            </v:shapetype>
            <v:shape id="Straight Arrow Connector 4" o:spid="_x0000_s1026" type="#_x0000_t32" style="position:absolute;margin-left:8.45pt;margin-top:.55pt;width:450.7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"/>
          </w:pict>
        </mc:Fallback>
      </mc:AlternateContent>
    </w:r>
    <w:r w:rsidRPr="00012409">
      <w:rPr>
        <w:iCs/>
        <w:color w:val="000000"/>
        <w:sz w:val="16"/>
        <w:szCs w:val="16"/>
        <w:lang w:val="it-IT"/>
      </w:rPr>
      <w:t xml:space="preserve">    </w:t>
    </w:r>
    <w:r>
      <w:rPr>
        <w:iCs/>
        <w:color w:val="000000"/>
        <w:sz w:val="16"/>
        <w:szCs w:val="16"/>
        <w:lang w:val="it-IT"/>
      </w:rPr>
      <w:t xml:space="preserve">                            Adresa: </w:t>
    </w:r>
    <w:r w:rsidRPr="00012409">
      <w:rPr>
        <w:iCs/>
        <w:color w:val="000000"/>
        <w:sz w:val="16"/>
        <w:szCs w:val="16"/>
        <w:lang w:val="it-IT"/>
      </w:rPr>
      <w:t xml:space="preserve"> Rr. “Abdi Toptani” N</w:t>
    </w:r>
    <w:r>
      <w:rPr>
        <w:iCs/>
        <w:color w:val="000000"/>
        <w:sz w:val="16"/>
        <w:szCs w:val="16"/>
        <w:lang w:val="it-IT"/>
      </w:rPr>
      <w:t>r.1,</w:t>
    </w:r>
    <w:r w:rsidRPr="00012409">
      <w:rPr>
        <w:iCs/>
        <w:color w:val="000000"/>
        <w:sz w:val="16"/>
        <w:szCs w:val="16"/>
        <w:lang w:val="it-IT"/>
      </w:rPr>
      <w:t xml:space="preserve"> Tiranë </w:t>
    </w:r>
    <w:r>
      <w:rPr>
        <w:iCs/>
        <w:color w:val="000000"/>
        <w:sz w:val="16"/>
        <w:szCs w:val="16"/>
        <w:lang w:val="it-IT"/>
      </w:rPr>
      <w:t xml:space="preserve">faqja Web:http:/www.ashsh.gov.al  </w:t>
    </w:r>
    <w:r w:rsidRPr="00BD6B8D">
      <w:rPr>
        <w:bCs/>
        <w:sz w:val="18"/>
        <w:szCs w:val="18"/>
        <w:lang w:val="nb-NO"/>
      </w:rPr>
      <w:t>E</w:t>
    </w:r>
    <w:r w:rsidRPr="00BD6B8D">
      <w:rPr>
        <w:sz w:val="18"/>
        <w:szCs w:val="18"/>
        <w:lang w:val="nb-NO"/>
      </w:rPr>
      <w:t xml:space="preserve">: </w:t>
    </w:r>
    <w:hyperlink r:id="rId1" w:history="1">
      <w:r w:rsidRPr="00BD6B8D">
        <w:rPr>
          <w:rStyle w:val="Hyperlink"/>
          <w:sz w:val="18"/>
          <w:szCs w:val="18"/>
          <w:lang w:val="nb-NO"/>
        </w:rPr>
        <w:t>info@ashsh.gov.al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D2198" w14:textId="77777777" w:rsidR="00B91AD5" w:rsidRDefault="00B91AD5" w:rsidP="002955C7">
      <w:r>
        <w:separator/>
      </w:r>
    </w:p>
  </w:footnote>
  <w:footnote w:type="continuationSeparator" w:id="0">
    <w:p w14:paraId="53519F79" w14:textId="77777777" w:rsidR="00B91AD5" w:rsidRDefault="00B91AD5" w:rsidP="00295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281E"/>
    <w:multiLevelType w:val="hybridMultilevel"/>
    <w:tmpl w:val="637869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B923FAF"/>
    <w:multiLevelType w:val="hybridMultilevel"/>
    <w:tmpl w:val="F690814C"/>
    <w:lvl w:ilvl="0" w:tplc="B5B0B4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FE23B8"/>
    <w:multiLevelType w:val="hybridMultilevel"/>
    <w:tmpl w:val="19124BDA"/>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2732194"/>
    <w:multiLevelType w:val="hybridMultilevel"/>
    <w:tmpl w:val="DB608D90"/>
    <w:lvl w:ilvl="0" w:tplc="4DB467C4">
      <w:start w:val="1"/>
      <w:numFmt w:val="decimal"/>
      <w:lvlText w:val="%1."/>
      <w:lvlJc w:val="left"/>
      <w:pPr>
        <w:ind w:left="807" w:hanging="240"/>
        <w:jc w:val="left"/>
      </w:pPr>
      <w:rPr>
        <w:rFonts w:hint="default"/>
        <w:spacing w:val="0"/>
        <w:w w:val="100"/>
        <w:lang w:val="sq-AL" w:eastAsia="en-US" w:bidi="ar-SA"/>
      </w:rPr>
    </w:lvl>
    <w:lvl w:ilvl="1" w:tplc="5C5CAB44">
      <w:numFmt w:val="bullet"/>
      <w:lvlText w:val="•"/>
      <w:lvlJc w:val="left"/>
      <w:pPr>
        <w:ind w:left="1827" w:hanging="240"/>
      </w:pPr>
      <w:rPr>
        <w:rFonts w:hint="default"/>
        <w:lang w:val="sq-AL" w:eastAsia="en-US" w:bidi="ar-SA"/>
      </w:rPr>
    </w:lvl>
    <w:lvl w:ilvl="2" w:tplc="D484676C">
      <w:numFmt w:val="bullet"/>
      <w:lvlText w:val="•"/>
      <w:lvlJc w:val="left"/>
      <w:pPr>
        <w:ind w:left="2847" w:hanging="240"/>
      </w:pPr>
      <w:rPr>
        <w:rFonts w:hint="default"/>
        <w:lang w:val="sq-AL" w:eastAsia="en-US" w:bidi="ar-SA"/>
      </w:rPr>
    </w:lvl>
    <w:lvl w:ilvl="3" w:tplc="17A8FEE4">
      <w:numFmt w:val="bullet"/>
      <w:lvlText w:val="•"/>
      <w:lvlJc w:val="left"/>
      <w:pPr>
        <w:ind w:left="3867" w:hanging="240"/>
      </w:pPr>
      <w:rPr>
        <w:rFonts w:hint="default"/>
        <w:lang w:val="sq-AL" w:eastAsia="en-US" w:bidi="ar-SA"/>
      </w:rPr>
    </w:lvl>
    <w:lvl w:ilvl="4" w:tplc="0A420720">
      <w:numFmt w:val="bullet"/>
      <w:lvlText w:val="•"/>
      <w:lvlJc w:val="left"/>
      <w:pPr>
        <w:ind w:left="4887" w:hanging="240"/>
      </w:pPr>
      <w:rPr>
        <w:rFonts w:hint="default"/>
        <w:lang w:val="sq-AL" w:eastAsia="en-US" w:bidi="ar-SA"/>
      </w:rPr>
    </w:lvl>
    <w:lvl w:ilvl="5" w:tplc="95F6A714">
      <w:numFmt w:val="bullet"/>
      <w:lvlText w:val="•"/>
      <w:lvlJc w:val="left"/>
      <w:pPr>
        <w:ind w:left="5907" w:hanging="240"/>
      </w:pPr>
      <w:rPr>
        <w:rFonts w:hint="default"/>
        <w:lang w:val="sq-AL" w:eastAsia="en-US" w:bidi="ar-SA"/>
      </w:rPr>
    </w:lvl>
    <w:lvl w:ilvl="6" w:tplc="55FCF6B2">
      <w:numFmt w:val="bullet"/>
      <w:lvlText w:val="•"/>
      <w:lvlJc w:val="left"/>
      <w:pPr>
        <w:ind w:left="6927" w:hanging="240"/>
      </w:pPr>
      <w:rPr>
        <w:rFonts w:hint="default"/>
        <w:lang w:val="sq-AL" w:eastAsia="en-US" w:bidi="ar-SA"/>
      </w:rPr>
    </w:lvl>
    <w:lvl w:ilvl="7" w:tplc="B3A2E070">
      <w:numFmt w:val="bullet"/>
      <w:lvlText w:val="•"/>
      <w:lvlJc w:val="left"/>
      <w:pPr>
        <w:ind w:left="7947" w:hanging="240"/>
      </w:pPr>
      <w:rPr>
        <w:rFonts w:hint="default"/>
        <w:lang w:val="sq-AL" w:eastAsia="en-US" w:bidi="ar-SA"/>
      </w:rPr>
    </w:lvl>
    <w:lvl w:ilvl="8" w:tplc="C642512A">
      <w:numFmt w:val="bullet"/>
      <w:lvlText w:val="•"/>
      <w:lvlJc w:val="left"/>
      <w:pPr>
        <w:ind w:left="8967" w:hanging="240"/>
      </w:pPr>
      <w:rPr>
        <w:rFonts w:hint="default"/>
        <w:lang w:val="sq-AL" w:eastAsia="en-US" w:bidi="ar-SA"/>
      </w:rPr>
    </w:lvl>
  </w:abstractNum>
  <w:abstractNum w:abstractNumId="4" w15:restartNumberingAfterBreak="0">
    <w:nsid w:val="3B69614A"/>
    <w:multiLevelType w:val="hybridMultilevel"/>
    <w:tmpl w:val="19124BDA"/>
    <w:lvl w:ilvl="0" w:tplc="72D0F73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7C5BBD"/>
    <w:multiLevelType w:val="hybridMultilevel"/>
    <w:tmpl w:val="A6940BBE"/>
    <w:lvl w:ilvl="0" w:tplc="3FFAD6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BF5CC3"/>
    <w:multiLevelType w:val="hybridMultilevel"/>
    <w:tmpl w:val="27D43E08"/>
    <w:lvl w:ilvl="0" w:tplc="5F34A9A8">
      <w:numFmt w:val="bullet"/>
      <w:lvlText w:val="-"/>
      <w:lvlJc w:val="left"/>
      <w:pPr>
        <w:ind w:left="720" w:hanging="360"/>
      </w:pPr>
      <w:rPr>
        <w:rFonts w:ascii="Times New Roman" w:eastAsia="Times New Roman" w:hAnsi="Times New Roman" w:cs="Times New Roman"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C77595"/>
    <w:multiLevelType w:val="hybridMultilevel"/>
    <w:tmpl w:val="CF4E6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24B2AC7"/>
    <w:multiLevelType w:val="hybridMultilevel"/>
    <w:tmpl w:val="C504D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C17972"/>
    <w:multiLevelType w:val="multilevel"/>
    <w:tmpl w:val="491E8E5C"/>
    <w:lvl w:ilvl="0">
      <w:start w:val="1"/>
      <w:numFmt w:val="decimal"/>
      <w:lvlText w:val="%1."/>
      <w:lvlJc w:val="left"/>
      <w:pPr>
        <w:ind w:left="266" w:hanging="267"/>
      </w:pPr>
      <w:rPr>
        <w:rFonts w:ascii="Times New Roman" w:eastAsia="Helvetica Neue" w:hAnsi="Times New Roman" w:cs="Times New Roman" w:hint="default"/>
        <w:sz w:val="24"/>
        <w:szCs w:val="24"/>
      </w:rPr>
    </w:lvl>
    <w:lvl w:ilvl="1">
      <w:numFmt w:val="bullet"/>
      <w:lvlText w:val="•"/>
      <w:lvlJc w:val="left"/>
      <w:pPr>
        <w:ind w:left="1314" w:hanging="267"/>
      </w:pPr>
    </w:lvl>
    <w:lvl w:ilvl="2">
      <w:numFmt w:val="bullet"/>
      <w:lvlText w:val="•"/>
      <w:lvlJc w:val="left"/>
      <w:pPr>
        <w:ind w:left="2368" w:hanging="267"/>
      </w:pPr>
    </w:lvl>
    <w:lvl w:ilvl="3">
      <w:numFmt w:val="bullet"/>
      <w:lvlText w:val="•"/>
      <w:lvlJc w:val="left"/>
      <w:pPr>
        <w:ind w:left="3422" w:hanging="267"/>
      </w:pPr>
    </w:lvl>
    <w:lvl w:ilvl="4">
      <w:numFmt w:val="bullet"/>
      <w:lvlText w:val="•"/>
      <w:lvlJc w:val="left"/>
      <w:pPr>
        <w:ind w:left="4476" w:hanging="267"/>
      </w:pPr>
    </w:lvl>
    <w:lvl w:ilvl="5">
      <w:numFmt w:val="bullet"/>
      <w:lvlText w:val="•"/>
      <w:lvlJc w:val="left"/>
      <w:pPr>
        <w:ind w:left="5530" w:hanging="267"/>
      </w:pPr>
    </w:lvl>
    <w:lvl w:ilvl="6">
      <w:numFmt w:val="bullet"/>
      <w:lvlText w:val="•"/>
      <w:lvlJc w:val="left"/>
      <w:pPr>
        <w:ind w:left="6584" w:hanging="267"/>
      </w:pPr>
    </w:lvl>
    <w:lvl w:ilvl="7">
      <w:numFmt w:val="bullet"/>
      <w:lvlText w:val="•"/>
      <w:lvlJc w:val="left"/>
      <w:pPr>
        <w:ind w:left="7638" w:hanging="267"/>
      </w:pPr>
    </w:lvl>
    <w:lvl w:ilvl="8">
      <w:numFmt w:val="bullet"/>
      <w:lvlText w:val="•"/>
      <w:lvlJc w:val="left"/>
      <w:pPr>
        <w:ind w:left="8692" w:hanging="267"/>
      </w:pPr>
    </w:lvl>
  </w:abstractNum>
  <w:abstractNum w:abstractNumId="10" w15:restartNumberingAfterBreak="0">
    <w:nsid w:val="6A340B94"/>
    <w:multiLevelType w:val="hybridMultilevel"/>
    <w:tmpl w:val="CD98C64A"/>
    <w:lvl w:ilvl="0" w:tplc="E1922B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41D4E29"/>
    <w:multiLevelType w:val="hybridMultilevel"/>
    <w:tmpl w:val="870416F8"/>
    <w:lvl w:ilvl="0" w:tplc="E33E5C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474450E"/>
    <w:multiLevelType w:val="hybridMultilevel"/>
    <w:tmpl w:val="B8AE7DD8"/>
    <w:lvl w:ilvl="0" w:tplc="2D10402A">
      <w:numFmt w:val="bullet"/>
      <w:lvlText w:val="-"/>
      <w:lvlJc w:val="left"/>
      <w:pPr>
        <w:ind w:left="499"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0226B494">
      <w:numFmt w:val="bullet"/>
      <w:lvlText w:val="•"/>
      <w:lvlJc w:val="left"/>
      <w:pPr>
        <w:ind w:left="1530" w:hanging="140"/>
      </w:pPr>
      <w:rPr>
        <w:rFonts w:hint="default"/>
        <w:lang w:val="sq-AL" w:eastAsia="en-US" w:bidi="ar-SA"/>
      </w:rPr>
    </w:lvl>
    <w:lvl w:ilvl="2" w:tplc="3BFC8EC4">
      <w:numFmt w:val="bullet"/>
      <w:lvlText w:val="•"/>
      <w:lvlJc w:val="left"/>
      <w:pPr>
        <w:ind w:left="2560" w:hanging="140"/>
      </w:pPr>
      <w:rPr>
        <w:rFonts w:hint="default"/>
        <w:lang w:val="sq-AL" w:eastAsia="en-US" w:bidi="ar-SA"/>
      </w:rPr>
    </w:lvl>
    <w:lvl w:ilvl="3" w:tplc="7E4A5556">
      <w:numFmt w:val="bullet"/>
      <w:lvlText w:val="•"/>
      <w:lvlJc w:val="left"/>
      <w:pPr>
        <w:ind w:left="3590" w:hanging="140"/>
      </w:pPr>
      <w:rPr>
        <w:rFonts w:hint="default"/>
        <w:lang w:val="sq-AL" w:eastAsia="en-US" w:bidi="ar-SA"/>
      </w:rPr>
    </w:lvl>
    <w:lvl w:ilvl="4" w:tplc="1EA05CAE">
      <w:numFmt w:val="bullet"/>
      <w:lvlText w:val="•"/>
      <w:lvlJc w:val="left"/>
      <w:pPr>
        <w:ind w:left="4620" w:hanging="140"/>
      </w:pPr>
      <w:rPr>
        <w:rFonts w:hint="default"/>
        <w:lang w:val="sq-AL" w:eastAsia="en-US" w:bidi="ar-SA"/>
      </w:rPr>
    </w:lvl>
    <w:lvl w:ilvl="5" w:tplc="0C0EC8C6">
      <w:numFmt w:val="bullet"/>
      <w:lvlText w:val="•"/>
      <w:lvlJc w:val="left"/>
      <w:pPr>
        <w:ind w:left="5650" w:hanging="140"/>
      </w:pPr>
      <w:rPr>
        <w:rFonts w:hint="default"/>
        <w:lang w:val="sq-AL" w:eastAsia="en-US" w:bidi="ar-SA"/>
      </w:rPr>
    </w:lvl>
    <w:lvl w:ilvl="6" w:tplc="047C8CEE">
      <w:numFmt w:val="bullet"/>
      <w:lvlText w:val="•"/>
      <w:lvlJc w:val="left"/>
      <w:pPr>
        <w:ind w:left="6680" w:hanging="140"/>
      </w:pPr>
      <w:rPr>
        <w:rFonts w:hint="default"/>
        <w:lang w:val="sq-AL" w:eastAsia="en-US" w:bidi="ar-SA"/>
      </w:rPr>
    </w:lvl>
    <w:lvl w:ilvl="7" w:tplc="F522C8BA">
      <w:numFmt w:val="bullet"/>
      <w:lvlText w:val="•"/>
      <w:lvlJc w:val="left"/>
      <w:pPr>
        <w:ind w:left="7710" w:hanging="140"/>
      </w:pPr>
      <w:rPr>
        <w:rFonts w:hint="default"/>
        <w:lang w:val="sq-AL" w:eastAsia="en-US" w:bidi="ar-SA"/>
      </w:rPr>
    </w:lvl>
    <w:lvl w:ilvl="8" w:tplc="04101230">
      <w:numFmt w:val="bullet"/>
      <w:lvlText w:val="•"/>
      <w:lvlJc w:val="left"/>
      <w:pPr>
        <w:ind w:left="8740" w:hanging="140"/>
      </w:pPr>
      <w:rPr>
        <w:rFonts w:hint="default"/>
        <w:lang w:val="sq-AL" w:eastAsia="en-US" w:bidi="ar-SA"/>
      </w:rPr>
    </w:lvl>
  </w:abstractNum>
  <w:abstractNum w:abstractNumId="13" w15:restartNumberingAfterBreak="0">
    <w:nsid w:val="7A1D0DBD"/>
    <w:multiLevelType w:val="hybridMultilevel"/>
    <w:tmpl w:val="37CAB484"/>
    <w:lvl w:ilvl="0" w:tplc="CC660040">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9615285">
    <w:abstractNumId w:val="12"/>
  </w:num>
  <w:num w:numId="2" w16cid:durableId="456489859">
    <w:abstractNumId w:val="8"/>
  </w:num>
  <w:num w:numId="3" w16cid:durableId="1076316481">
    <w:abstractNumId w:val="7"/>
  </w:num>
  <w:num w:numId="4" w16cid:durableId="1448163539">
    <w:abstractNumId w:val="6"/>
  </w:num>
  <w:num w:numId="5" w16cid:durableId="1303388194">
    <w:abstractNumId w:val="4"/>
  </w:num>
  <w:num w:numId="6" w16cid:durableId="2115636246">
    <w:abstractNumId w:val="3"/>
  </w:num>
  <w:num w:numId="7" w16cid:durableId="2082291043">
    <w:abstractNumId w:val="2"/>
  </w:num>
  <w:num w:numId="8" w16cid:durableId="1027146418">
    <w:abstractNumId w:val="5"/>
  </w:num>
  <w:num w:numId="9" w16cid:durableId="114251066">
    <w:abstractNumId w:val="0"/>
  </w:num>
  <w:num w:numId="10" w16cid:durableId="1732847959">
    <w:abstractNumId w:val="13"/>
  </w:num>
  <w:num w:numId="11" w16cid:durableId="1763525023">
    <w:abstractNumId w:val="9"/>
  </w:num>
  <w:num w:numId="12" w16cid:durableId="576869343">
    <w:abstractNumId w:val="1"/>
  </w:num>
  <w:num w:numId="13" w16cid:durableId="794906428">
    <w:abstractNumId w:val="11"/>
  </w:num>
  <w:num w:numId="14" w16cid:durableId="1734770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DA"/>
    <w:rsid w:val="000C3482"/>
    <w:rsid w:val="001463E4"/>
    <w:rsid w:val="00172E09"/>
    <w:rsid w:val="001F2F83"/>
    <w:rsid w:val="002758B9"/>
    <w:rsid w:val="002955C7"/>
    <w:rsid w:val="00423CF2"/>
    <w:rsid w:val="006064D6"/>
    <w:rsid w:val="00634ADA"/>
    <w:rsid w:val="006B22B2"/>
    <w:rsid w:val="007552EC"/>
    <w:rsid w:val="00796E25"/>
    <w:rsid w:val="00A02452"/>
    <w:rsid w:val="00B91AD5"/>
    <w:rsid w:val="00D865DB"/>
    <w:rsid w:val="00EB1A75"/>
    <w:rsid w:val="00EB7BDA"/>
    <w:rsid w:val="00EC5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1647"/>
  <w15:chartTrackingRefBased/>
  <w15:docId w15:val="{AA4364C2-1AE1-4951-8ED5-6543F751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DA"/>
    <w:pPr>
      <w:widowControl w:val="0"/>
      <w:autoSpaceDE w:val="0"/>
      <w:autoSpaceDN w:val="0"/>
      <w:spacing w:after="0" w:line="240" w:lineRule="auto"/>
    </w:pPr>
    <w:rPr>
      <w:rFonts w:ascii="Times New Roman" w:eastAsia="Times New Roman" w:hAnsi="Times New Roman" w:cs="Times New Roman"/>
      <w:kern w:val="0"/>
      <w:sz w:val="22"/>
      <w:szCs w:val="22"/>
      <w:lang w:val="sq-AL"/>
      <w14:ligatures w14:val="none"/>
    </w:rPr>
  </w:style>
  <w:style w:type="paragraph" w:styleId="Heading1">
    <w:name w:val="heading 1"/>
    <w:basedOn w:val="Normal"/>
    <w:next w:val="Normal"/>
    <w:link w:val="Heading1Char"/>
    <w:uiPriority w:val="9"/>
    <w:qFormat/>
    <w:rsid w:val="00EB7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7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7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BDA"/>
    <w:rPr>
      <w:rFonts w:eastAsiaTheme="majorEastAsia" w:cstheme="majorBidi"/>
      <w:color w:val="272727" w:themeColor="text1" w:themeTint="D8"/>
    </w:rPr>
  </w:style>
  <w:style w:type="paragraph" w:styleId="Title">
    <w:name w:val="Title"/>
    <w:basedOn w:val="Normal"/>
    <w:next w:val="Normal"/>
    <w:link w:val="TitleChar"/>
    <w:uiPriority w:val="10"/>
    <w:qFormat/>
    <w:rsid w:val="00EB7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BDA"/>
    <w:pPr>
      <w:spacing w:before="160"/>
      <w:jc w:val="center"/>
    </w:pPr>
    <w:rPr>
      <w:i/>
      <w:iCs/>
      <w:color w:val="404040" w:themeColor="text1" w:themeTint="BF"/>
    </w:rPr>
  </w:style>
  <w:style w:type="character" w:customStyle="1" w:styleId="QuoteChar">
    <w:name w:val="Quote Char"/>
    <w:basedOn w:val="DefaultParagraphFont"/>
    <w:link w:val="Quote"/>
    <w:uiPriority w:val="29"/>
    <w:rsid w:val="00EB7BDA"/>
    <w:rPr>
      <w:i/>
      <w:iCs/>
      <w:color w:val="404040" w:themeColor="text1" w:themeTint="BF"/>
    </w:rPr>
  </w:style>
  <w:style w:type="paragraph" w:styleId="ListParagraph">
    <w:name w:val="List Paragraph"/>
    <w:basedOn w:val="Normal"/>
    <w:uiPriority w:val="34"/>
    <w:qFormat/>
    <w:rsid w:val="00EB7BDA"/>
    <w:pPr>
      <w:ind w:left="720"/>
      <w:contextualSpacing/>
    </w:pPr>
  </w:style>
  <w:style w:type="character" w:styleId="IntenseEmphasis">
    <w:name w:val="Intense Emphasis"/>
    <w:basedOn w:val="DefaultParagraphFont"/>
    <w:uiPriority w:val="21"/>
    <w:qFormat/>
    <w:rsid w:val="00EB7BDA"/>
    <w:rPr>
      <w:i/>
      <w:iCs/>
      <w:color w:val="0F4761" w:themeColor="accent1" w:themeShade="BF"/>
    </w:rPr>
  </w:style>
  <w:style w:type="paragraph" w:styleId="IntenseQuote">
    <w:name w:val="Intense Quote"/>
    <w:basedOn w:val="Normal"/>
    <w:next w:val="Normal"/>
    <w:link w:val="IntenseQuoteChar"/>
    <w:uiPriority w:val="30"/>
    <w:qFormat/>
    <w:rsid w:val="00EB7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BDA"/>
    <w:rPr>
      <w:i/>
      <w:iCs/>
      <w:color w:val="0F4761" w:themeColor="accent1" w:themeShade="BF"/>
    </w:rPr>
  </w:style>
  <w:style w:type="character" w:styleId="IntenseReference">
    <w:name w:val="Intense Reference"/>
    <w:basedOn w:val="DefaultParagraphFont"/>
    <w:uiPriority w:val="32"/>
    <w:qFormat/>
    <w:rsid w:val="00EB7BDA"/>
    <w:rPr>
      <w:b/>
      <w:bCs/>
      <w:smallCaps/>
      <w:color w:val="0F4761" w:themeColor="accent1" w:themeShade="BF"/>
      <w:spacing w:val="5"/>
    </w:rPr>
  </w:style>
  <w:style w:type="paragraph" w:styleId="BodyText">
    <w:name w:val="Body Text"/>
    <w:basedOn w:val="Normal"/>
    <w:link w:val="BodyTextChar"/>
    <w:uiPriority w:val="1"/>
    <w:qFormat/>
    <w:rsid w:val="00EB7BDA"/>
    <w:pPr>
      <w:ind w:left="360"/>
    </w:pPr>
    <w:rPr>
      <w:sz w:val="24"/>
      <w:szCs w:val="24"/>
    </w:rPr>
  </w:style>
  <w:style w:type="character" w:customStyle="1" w:styleId="BodyTextChar">
    <w:name w:val="Body Text Char"/>
    <w:basedOn w:val="DefaultParagraphFont"/>
    <w:link w:val="BodyText"/>
    <w:uiPriority w:val="1"/>
    <w:rsid w:val="00EB7BDA"/>
    <w:rPr>
      <w:rFonts w:ascii="Times New Roman" w:eastAsia="Times New Roman" w:hAnsi="Times New Roman" w:cs="Times New Roman"/>
      <w:kern w:val="0"/>
      <w:lang w:val="sq-AL"/>
      <w14:ligatures w14:val="none"/>
    </w:rPr>
  </w:style>
  <w:style w:type="character" w:styleId="Hyperlink">
    <w:name w:val="Hyperlink"/>
    <w:basedOn w:val="DefaultParagraphFont"/>
    <w:uiPriority w:val="99"/>
    <w:unhideWhenUsed/>
    <w:rsid w:val="00423CF2"/>
    <w:rPr>
      <w:color w:val="467886" w:themeColor="hyperlink"/>
      <w:u w:val="single"/>
    </w:rPr>
  </w:style>
  <w:style w:type="character" w:styleId="UnresolvedMention">
    <w:name w:val="Unresolved Mention"/>
    <w:basedOn w:val="DefaultParagraphFont"/>
    <w:uiPriority w:val="99"/>
    <w:semiHidden/>
    <w:unhideWhenUsed/>
    <w:rsid w:val="00423CF2"/>
    <w:rPr>
      <w:color w:val="605E5C"/>
      <w:shd w:val="clear" w:color="auto" w:fill="E1DFDD"/>
    </w:rPr>
  </w:style>
  <w:style w:type="paragraph" w:styleId="Header">
    <w:name w:val="header"/>
    <w:basedOn w:val="Normal"/>
    <w:link w:val="HeaderChar"/>
    <w:uiPriority w:val="99"/>
    <w:unhideWhenUsed/>
    <w:rsid w:val="002955C7"/>
    <w:pPr>
      <w:tabs>
        <w:tab w:val="center" w:pos="4513"/>
        <w:tab w:val="right" w:pos="9026"/>
      </w:tabs>
    </w:pPr>
  </w:style>
  <w:style w:type="character" w:customStyle="1" w:styleId="HeaderChar">
    <w:name w:val="Header Char"/>
    <w:basedOn w:val="DefaultParagraphFont"/>
    <w:link w:val="Header"/>
    <w:uiPriority w:val="99"/>
    <w:rsid w:val="002955C7"/>
    <w:rPr>
      <w:rFonts w:ascii="Times New Roman" w:eastAsia="Times New Roman" w:hAnsi="Times New Roman" w:cs="Times New Roman"/>
      <w:kern w:val="0"/>
      <w:sz w:val="22"/>
      <w:szCs w:val="22"/>
      <w:lang w:val="sq-AL"/>
      <w14:ligatures w14:val="none"/>
    </w:rPr>
  </w:style>
  <w:style w:type="paragraph" w:styleId="Footer">
    <w:name w:val="footer"/>
    <w:basedOn w:val="Normal"/>
    <w:link w:val="FooterChar"/>
    <w:uiPriority w:val="99"/>
    <w:unhideWhenUsed/>
    <w:rsid w:val="002955C7"/>
    <w:pPr>
      <w:tabs>
        <w:tab w:val="center" w:pos="4513"/>
        <w:tab w:val="right" w:pos="9026"/>
      </w:tabs>
    </w:pPr>
  </w:style>
  <w:style w:type="character" w:customStyle="1" w:styleId="FooterChar">
    <w:name w:val="Footer Char"/>
    <w:basedOn w:val="DefaultParagraphFont"/>
    <w:link w:val="Footer"/>
    <w:uiPriority w:val="99"/>
    <w:rsid w:val="002955C7"/>
    <w:rPr>
      <w:rFonts w:ascii="Times New Roman" w:eastAsia="Times New Roman" w:hAnsi="Times New Roman" w:cs="Times New Roman"/>
      <w:kern w:val="0"/>
      <w:sz w:val="22"/>
      <w:szCs w:val="22"/>
      <w:lang w:val="sq-AL"/>
      <w14:ligatures w14:val="none"/>
    </w:rPr>
  </w:style>
  <w:style w:type="paragraph" w:styleId="TOC1">
    <w:name w:val="toc 1"/>
    <w:basedOn w:val="Normal"/>
    <w:uiPriority w:val="1"/>
    <w:qFormat/>
    <w:rsid w:val="002758B9"/>
    <w:pPr>
      <w:ind w:left="360"/>
    </w:pPr>
    <w:rPr>
      <w:b/>
      <w:bCs/>
      <w:sz w:val="24"/>
      <w:szCs w:val="24"/>
    </w:rPr>
  </w:style>
  <w:style w:type="paragraph" w:styleId="TOC2">
    <w:name w:val="toc 2"/>
    <w:basedOn w:val="Normal"/>
    <w:uiPriority w:val="1"/>
    <w:qFormat/>
    <w:rsid w:val="002758B9"/>
    <w:pPr>
      <w:spacing w:before="160"/>
      <w:ind w:left="360"/>
      <w:jc w:val="both"/>
    </w:pPr>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hsh.gov.a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ashsh.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2693</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DUNI</dc:creator>
  <cp:keywords/>
  <dc:description/>
  <cp:lastModifiedBy>Adela DUNI</cp:lastModifiedBy>
  <cp:revision>8</cp:revision>
  <dcterms:created xsi:type="dcterms:W3CDTF">2026-08-20T11:33:00Z</dcterms:created>
  <dcterms:modified xsi:type="dcterms:W3CDTF">2026-08-21T06:45:00Z</dcterms:modified>
</cp:coreProperties>
</file>